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30B6093" wp14:editId="36849A3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D1781E">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D01BF6">
        <w:rPr>
          <w:sz w:val="24"/>
          <w:szCs w:val="24"/>
        </w:rPr>
        <w:t>003</w:t>
      </w:r>
      <w:r w:rsidRPr="00AF26B7">
        <w:rPr>
          <w:sz w:val="24"/>
          <w:szCs w:val="24"/>
        </w:rPr>
        <w:t>/1</w:t>
      </w:r>
      <w:r w:rsidR="00D01BF6">
        <w:rPr>
          <w:sz w:val="24"/>
          <w:szCs w:val="24"/>
        </w:rPr>
        <w:t>4</w:t>
      </w:r>
      <w:r w:rsidRPr="00AF26B7">
        <w:rPr>
          <w:sz w:val="24"/>
          <w:szCs w:val="24"/>
        </w:rPr>
        <w:t>/OCN</w:t>
      </w:r>
    </w:p>
    <w:p w:rsidR="00AF26B7" w:rsidRDefault="00AF26B7" w:rsidP="00AF26B7"/>
    <w:p w:rsidR="00500CB8" w:rsidRDefault="00500CB8" w:rsidP="00AF26B7"/>
    <w:p w:rsidR="00500CB8" w:rsidRDefault="00500CB8" w:rsidP="00AF26B7"/>
    <w:p w:rsidR="00AF26B7" w:rsidRDefault="00500CB8" w:rsidP="00500CB8">
      <w:pPr>
        <w:jc w:val="center"/>
      </w:pPr>
      <w:r>
        <w:t>s názvem</w:t>
      </w:r>
    </w:p>
    <w:p w:rsidR="00AF26B7" w:rsidRDefault="00AF26B7" w:rsidP="00AF26B7"/>
    <w:p w:rsidR="00D1781E" w:rsidRDefault="00D1781E" w:rsidP="00D1781E">
      <w:pPr>
        <w:jc w:val="left"/>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Pr="006A5168" w:rsidRDefault="006A5168" w:rsidP="006A5168">
      <w:pPr>
        <w:jc w:val="center"/>
        <w:rPr>
          <w:b/>
          <w:sz w:val="28"/>
          <w:szCs w:val="28"/>
        </w:rPr>
      </w:pPr>
      <w:bookmarkStart w:id="0" w:name="OLE_LINK1"/>
      <w:r w:rsidRPr="006A5168">
        <w:rPr>
          <w:b/>
          <w:sz w:val="28"/>
          <w:szCs w:val="28"/>
        </w:rPr>
        <w:t xml:space="preserve">Výměna </w:t>
      </w:r>
      <w:r w:rsidR="00E87A76">
        <w:rPr>
          <w:b/>
          <w:sz w:val="28"/>
          <w:szCs w:val="28"/>
        </w:rPr>
        <w:t>staničních baterií, sklad Litvínov a Mstětice</w:t>
      </w:r>
    </w:p>
    <w:bookmarkEnd w:id="0"/>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D1781E" w:rsidRDefault="00D1781E" w:rsidP="00AF26B7"/>
    <w:p w:rsidR="00D1781E" w:rsidRDefault="00D1781E" w:rsidP="00AF26B7"/>
    <w:p w:rsidR="00D1781E" w:rsidRDefault="00D1781E" w:rsidP="00AF26B7"/>
    <w:p w:rsidR="00D1781E" w:rsidRDefault="00D1781E"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390346" w:rsidRDefault="00AF26B7" w:rsidP="00AF26B7">
      <w:r>
        <w:lastRenderedPageBreak/>
        <w:t xml:space="preserve"> </w:t>
      </w:r>
    </w:p>
    <w:p w:rsidR="00AF26B7" w:rsidRDefault="00AF26B7" w:rsidP="00656D03">
      <w:pPr>
        <w:pStyle w:val="01-L"/>
        <w:jc w:val="both"/>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9E73B7" w:rsidRDefault="00AF26B7" w:rsidP="00AF26B7">
      <w:r>
        <w:t>Zadavatel se zavazuje poskytnout zájemcům informace potřebné pro podání nabídky k této zakázce</w:t>
      </w:r>
      <w:r w:rsidR="009E73B7">
        <w:t xml:space="preserve">, která </w:t>
      </w:r>
      <w:r w:rsidR="001B6EB5">
        <w:t>se dle</w:t>
      </w:r>
      <w:r w:rsidR="009E73B7">
        <w:t xml:space="preserve"> § 18 odst. 5 zákona č. 137/2006 Sb., o veřejných zakázkách, v platném znění (dále též jen</w:t>
      </w:r>
      <w:r w:rsidR="001B6EB5">
        <w:t xml:space="preserve"> „zákon“), neřídí postupem podle</w:t>
      </w:r>
      <w:r w:rsidR="009E73B7">
        <w:t xml:space="preserve">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9E73B7" w:rsidP="008E7905">
            <w:pPr>
              <w:overflowPunct w:val="0"/>
              <w:autoSpaceDE w:val="0"/>
              <w:autoSpaceDN w:val="0"/>
              <w:adjustRightInd w:val="0"/>
              <w:textAlignment w:val="baseline"/>
              <w:rPr>
                <w:rFonts w:cs="Arial"/>
              </w:rPr>
            </w:pPr>
            <w:r>
              <w:rPr>
                <w:rFonts w:cs="Arial"/>
              </w:rPr>
              <w:t>výběrového</w:t>
            </w:r>
            <w:r w:rsidR="004526A8">
              <w:rPr>
                <w:rFonts w:cs="Arial"/>
              </w:rPr>
              <w:t xml:space="preserve"> 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4526A8"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7049E2" w:rsidP="008E7905">
            <w:pPr>
              <w:overflowPunct w:val="0"/>
              <w:autoSpaceDE w:val="0"/>
              <w:autoSpaceDN w:val="0"/>
              <w:adjustRightInd w:val="0"/>
              <w:textAlignment w:val="baseline"/>
              <w:rPr>
                <w:rFonts w:cs="Arial"/>
              </w:rPr>
            </w:pPr>
            <w:r>
              <w:rPr>
                <w:bCs/>
              </w:rPr>
              <w:t>Jiří Zajíc</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E11514" w:rsidP="008E7905">
            <w:pPr>
              <w:overflowPunct w:val="0"/>
              <w:autoSpaceDE w:val="0"/>
              <w:autoSpaceDN w:val="0"/>
              <w:adjustRightInd w:val="0"/>
              <w:textAlignment w:val="baseline"/>
              <w:rPr>
                <w:rFonts w:cs="Arial"/>
              </w:rPr>
            </w:pPr>
            <w:r>
              <w:rPr>
                <w:bCs/>
              </w:rPr>
              <w:t>416 821 420</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AD7F43" w:rsidP="000A5034">
            <w:pPr>
              <w:rPr>
                <w:rFonts w:cs="Arial"/>
              </w:rPr>
            </w:pPr>
            <w:hyperlink r:id="rId10" w:history="1">
              <w:r w:rsidR="00E11514" w:rsidRPr="00DA5E03">
                <w:rPr>
                  <w:rStyle w:val="Hypertextovodkaz"/>
                  <w:bCs/>
                </w:rPr>
                <w:t>jiri.zajic@ceproas.cz</w:t>
              </w:r>
            </w:hyperlink>
          </w:p>
        </w:tc>
      </w:tr>
    </w:tbl>
    <w:p w:rsidR="00B154D9" w:rsidRDefault="00B154D9" w:rsidP="00AF26B7"/>
    <w:p w:rsidR="00AF26B7" w:rsidRPr="00B154D9" w:rsidRDefault="00AF26B7" w:rsidP="00B154D9">
      <w:pPr>
        <w:pStyle w:val="02-ODST-2"/>
        <w:rPr>
          <w:b/>
        </w:rPr>
      </w:pPr>
      <w:r w:rsidRPr="00B154D9">
        <w:rPr>
          <w:b/>
        </w:rPr>
        <w:t>Vymezení předmětu zakázky</w:t>
      </w:r>
    </w:p>
    <w:p w:rsidR="00C22EF8" w:rsidRDefault="00C22EF8" w:rsidP="00AF26B7"/>
    <w:p w:rsidR="00BA0FB3" w:rsidRDefault="00C22EF8" w:rsidP="007B17A2">
      <w:r w:rsidRPr="00C22EF8">
        <w:t xml:space="preserve">Předmětem </w:t>
      </w:r>
      <w:r w:rsidR="004644AC">
        <w:t xml:space="preserve">této </w:t>
      </w:r>
      <w:r w:rsidRPr="00C22EF8">
        <w:t xml:space="preserve">zakázky je </w:t>
      </w:r>
      <w:r w:rsidR="002F3760">
        <w:t xml:space="preserve">dodávka </w:t>
      </w:r>
      <w:r w:rsidR="003E1F3E">
        <w:t>akumulátorov</w:t>
      </w:r>
      <w:r w:rsidR="00BA0FB3">
        <w:t>ých baterií pro sklady Litvínov a Mstětice v následujícím rozsahu:</w:t>
      </w:r>
    </w:p>
    <w:p w:rsidR="00BA0FB3" w:rsidRDefault="00CB5F55" w:rsidP="00C31AD4">
      <w:pPr>
        <w:pStyle w:val="Odstavecseseznamem"/>
        <w:numPr>
          <w:ilvl w:val="0"/>
          <w:numId w:val="19"/>
        </w:numPr>
      </w:pPr>
      <w:r w:rsidRPr="006D6599">
        <w:rPr>
          <w:b/>
        </w:rPr>
        <w:t>Sklad Litvínov</w:t>
      </w:r>
      <w:r>
        <w:t xml:space="preserve">, </w:t>
      </w:r>
      <w:r w:rsidR="008F60B3">
        <w:t>umístění baterií v nízkonapěťové rozvodně společně s nabíjecími zařízeními UPS</w:t>
      </w:r>
    </w:p>
    <w:p w:rsidR="00C31AD4" w:rsidRDefault="00C31AD4" w:rsidP="00B41D30">
      <w:pPr>
        <w:pStyle w:val="Odstavecseseznamem"/>
        <w:numPr>
          <w:ilvl w:val="0"/>
          <w:numId w:val="20"/>
        </w:numPr>
      </w:pPr>
      <w:r>
        <w:t xml:space="preserve">dodávka 2 ks bezúdržbových baterií </w:t>
      </w:r>
      <w:r w:rsidR="00315BC9">
        <w:t xml:space="preserve">(1 ks 110V/150Ah a 1 ks 24V/100Ah) </w:t>
      </w:r>
      <w:r w:rsidR="009A6387" w:rsidRPr="009A6387">
        <w:t xml:space="preserve">s technologií VRLA - </w:t>
      </w:r>
      <w:proofErr w:type="spellStart"/>
      <w:r w:rsidR="009A6387" w:rsidRPr="009A6387">
        <w:t>valve</w:t>
      </w:r>
      <w:proofErr w:type="spellEnd"/>
      <w:r w:rsidR="009A6387" w:rsidRPr="009A6387">
        <w:t xml:space="preserve"> </w:t>
      </w:r>
      <w:proofErr w:type="spellStart"/>
      <w:r w:rsidR="009A6387" w:rsidRPr="009A6387">
        <w:t>regulated</w:t>
      </w:r>
      <w:proofErr w:type="spellEnd"/>
      <w:r w:rsidR="009A6387" w:rsidRPr="009A6387">
        <w:t xml:space="preserve"> </w:t>
      </w:r>
      <w:proofErr w:type="spellStart"/>
      <w:r w:rsidR="009A6387" w:rsidRPr="009A6387">
        <w:t>lead</w:t>
      </w:r>
      <w:proofErr w:type="spellEnd"/>
      <w:r w:rsidR="009A6387" w:rsidRPr="009A6387">
        <w:t xml:space="preserve"> acid </w:t>
      </w:r>
      <w:r w:rsidR="009A6387">
        <w:t>–</w:t>
      </w:r>
      <w:r w:rsidR="009A6387" w:rsidRPr="009A6387">
        <w:t xml:space="preserve"> </w:t>
      </w:r>
      <w:r w:rsidR="009A6387">
        <w:t>(</w:t>
      </w:r>
      <w:r w:rsidR="009A6387" w:rsidRPr="009A6387">
        <w:t>ventilem řízené olověné akumulátory</w:t>
      </w:r>
      <w:r w:rsidR="009A6387">
        <w:t>) typu AGM</w:t>
      </w:r>
      <w:r>
        <w:t xml:space="preserve">, </w:t>
      </w:r>
      <w:r w:rsidR="009A6387" w:rsidRPr="009A6387">
        <w:t xml:space="preserve">elektrolyt vsáknutý </w:t>
      </w:r>
      <w:r w:rsidR="00315BC9">
        <w:t>ve</w:t>
      </w:r>
      <w:r w:rsidR="009A6387" w:rsidRPr="009A6387">
        <w:t xml:space="preserve"> </w:t>
      </w:r>
      <w:r w:rsidR="008F60B3">
        <w:t>skelném rounu.</w:t>
      </w:r>
    </w:p>
    <w:p w:rsidR="00C31AD4" w:rsidRDefault="00C31AD4" w:rsidP="00B41D30">
      <w:pPr>
        <w:pStyle w:val="Odstavecseseznamem"/>
        <w:numPr>
          <w:ilvl w:val="0"/>
          <w:numId w:val="20"/>
        </w:numPr>
      </w:pPr>
      <w:r>
        <w:t xml:space="preserve">umístění </w:t>
      </w:r>
      <w:r w:rsidR="005B65BA">
        <w:t xml:space="preserve">baterií </w:t>
      </w:r>
      <w:r>
        <w:t xml:space="preserve">do </w:t>
      </w:r>
      <w:r w:rsidR="00315BC9">
        <w:t xml:space="preserve">nových </w:t>
      </w:r>
      <w:r>
        <w:t>stojanů za použití původních připojovacích vodičů</w:t>
      </w:r>
    </w:p>
    <w:p w:rsidR="00ED0B46" w:rsidRDefault="00ED0B46" w:rsidP="00B41D30">
      <w:pPr>
        <w:pStyle w:val="Odstavecseseznamem"/>
        <w:numPr>
          <w:ilvl w:val="0"/>
          <w:numId w:val="20"/>
        </w:numPr>
      </w:pPr>
      <w:r>
        <w:t>provedení servisu nabíječů APS PBI 110 a AXIMA AXSP2W2ON</w:t>
      </w:r>
    </w:p>
    <w:p w:rsidR="00C31AD4" w:rsidRDefault="00C31AD4" w:rsidP="00C31AD4">
      <w:pPr>
        <w:pStyle w:val="Odstavecseseznamem"/>
      </w:pPr>
    </w:p>
    <w:p w:rsidR="00C31AD4" w:rsidRDefault="00C31AD4" w:rsidP="00C31AD4">
      <w:pPr>
        <w:pStyle w:val="Odstavecseseznamem"/>
        <w:numPr>
          <w:ilvl w:val="0"/>
          <w:numId w:val="19"/>
        </w:numPr>
      </w:pPr>
      <w:r w:rsidRPr="006D6599">
        <w:rPr>
          <w:b/>
        </w:rPr>
        <w:t>Sklad Mstětice</w:t>
      </w:r>
      <w:r w:rsidR="005B65BA">
        <w:t>, umístění baterií v prostoru akumulátorovny</w:t>
      </w:r>
    </w:p>
    <w:p w:rsidR="00B41D30" w:rsidRDefault="00B41D30" w:rsidP="00B41D30">
      <w:pPr>
        <w:pStyle w:val="Odstavecseseznamem"/>
        <w:numPr>
          <w:ilvl w:val="0"/>
          <w:numId w:val="20"/>
        </w:numPr>
      </w:pPr>
      <w:r>
        <w:t xml:space="preserve">dodávka </w:t>
      </w:r>
      <w:r w:rsidR="005B65BA">
        <w:t>1</w:t>
      </w:r>
      <w:r>
        <w:t xml:space="preserve"> ks </w:t>
      </w:r>
      <w:r w:rsidR="00594E6F">
        <w:t xml:space="preserve">staniční </w:t>
      </w:r>
      <w:r>
        <w:t>bateri</w:t>
      </w:r>
      <w:r w:rsidR="005B65BA">
        <w:t>e 1</w:t>
      </w:r>
      <w:r w:rsidR="00594E6F">
        <w:t>1</w:t>
      </w:r>
      <w:r w:rsidR="005B65BA">
        <w:t xml:space="preserve">0V/100Ah, </w:t>
      </w:r>
    </w:p>
    <w:p w:rsidR="005B65BA" w:rsidRDefault="005B65BA" w:rsidP="00B41D30">
      <w:pPr>
        <w:pStyle w:val="Odstavecseseznamem"/>
        <w:numPr>
          <w:ilvl w:val="0"/>
          <w:numId w:val="20"/>
        </w:numPr>
      </w:pPr>
      <w:r>
        <w:t>dodávka nového nabíječe</w:t>
      </w:r>
    </w:p>
    <w:p w:rsidR="00B41D30" w:rsidRDefault="00B41D30" w:rsidP="00B41D30">
      <w:pPr>
        <w:pStyle w:val="Odstavecseseznamem"/>
        <w:numPr>
          <w:ilvl w:val="0"/>
          <w:numId w:val="20"/>
        </w:numPr>
      </w:pPr>
      <w:r>
        <w:t xml:space="preserve">umístění </w:t>
      </w:r>
      <w:r w:rsidR="005B65BA">
        <w:t xml:space="preserve">baterie </w:t>
      </w:r>
      <w:r>
        <w:t>do nových stojanů za použití původních připojovacích vodičů</w:t>
      </w:r>
    </w:p>
    <w:p w:rsidR="00B41D30" w:rsidRDefault="00B41D30" w:rsidP="00B41D30">
      <w:pPr>
        <w:pStyle w:val="Odstavecseseznamem"/>
        <w:numPr>
          <w:ilvl w:val="0"/>
          <w:numId w:val="20"/>
        </w:numPr>
      </w:pPr>
      <w:r>
        <w:t xml:space="preserve">připojení </w:t>
      </w:r>
      <w:r w:rsidR="005B65BA">
        <w:t>baterie na nový nabíječ, který bude umístěn mimo akumulátorovnu v rozvodně nízkého napětí</w:t>
      </w:r>
    </w:p>
    <w:p w:rsidR="005F6660" w:rsidRDefault="005F6660" w:rsidP="00B41D30">
      <w:pPr>
        <w:pStyle w:val="Odstavecseseznamem"/>
        <w:numPr>
          <w:ilvl w:val="0"/>
          <w:numId w:val="20"/>
        </w:numPr>
      </w:pPr>
      <w:r>
        <w:t>dodávka a připojení nového odpojovače akumulátoru</w:t>
      </w:r>
    </w:p>
    <w:p w:rsidR="00663257" w:rsidRDefault="00663257" w:rsidP="007B17A2"/>
    <w:p w:rsidR="00FE4000" w:rsidRDefault="00FE4000" w:rsidP="00FE4000">
      <w:r>
        <w:lastRenderedPageBreak/>
        <w:t>Součástí předmětu této zakázky je vyjma dodávky baterií dle výše uvedených specifikací též požadavek zadavatele na provedení kompletní instalace baterií dodavatelem, jejich uvedení do provozu a zajištění ekologické likvidace stávajících bloků baterie.</w:t>
      </w:r>
    </w:p>
    <w:p w:rsidR="00FE4000" w:rsidRPr="00503BD5" w:rsidRDefault="00FE4000" w:rsidP="007B17A2"/>
    <w:p w:rsidR="006432E6" w:rsidRDefault="006432E6" w:rsidP="00AF26B7"/>
    <w:p w:rsidR="00AF26B7" w:rsidRDefault="00AF26B7" w:rsidP="00AF26B7">
      <w:r>
        <w:t xml:space="preserve">Dodavatel rovněž </w:t>
      </w:r>
      <w:r w:rsidR="00FE4000">
        <w:t>jako součást předmětu z</w:t>
      </w:r>
      <w:r w:rsidR="0033761F">
        <w:t>a</w:t>
      </w:r>
      <w:r w:rsidR="00FE4000">
        <w:t xml:space="preserve">kázky </w:t>
      </w:r>
      <w:r>
        <w:t>předá zadavateli tuto dokumentaci</w:t>
      </w:r>
      <w:r w:rsidR="009F1CCD">
        <w:t xml:space="preserve"> v českém jazyce</w:t>
      </w:r>
      <w:r>
        <w:t>:</w:t>
      </w:r>
    </w:p>
    <w:p w:rsidR="00AF26B7" w:rsidRDefault="00AF26B7" w:rsidP="000E621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AF26B7" w:rsidRDefault="00AF26B7" w:rsidP="000E621C">
      <w:pPr>
        <w:pStyle w:val="Odstavecseseznamem"/>
        <w:numPr>
          <w:ilvl w:val="0"/>
          <w:numId w:val="5"/>
        </w:numPr>
      </w:pPr>
      <w:r>
        <w:t>návod k použití, k obsluze a údržbě s ohledem na bezpečnost práce</w:t>
      </w:r>
    </w:p>
    <w:p w:rsidR="00FE4000" w:rsidRDefault="00FE4000" w:rsidP="000E621C">
      <w:pPr>
        <w:pStyle w:val="Odstavecseseznamem"/>
        <w:numPr>
          <w:ilvl w:val="0"/>
          <w:numId w:val="5"/>
        </w:numPr>
      </w:pPr>
      <w:r>
        <w:t>záruční listy</w:t>
      </w:r>
    </w:p>
    <w:p w:rsidR="00AF26B7" w:rsidRDefault="00AF26B7" w:rsidP="000E621C">
      <w:pPr>
        <w:pStyle w:val="Odstavecseseznamem"/>
        <w:numPr>
          <w:ilvl w:val="0"/>
          <w:numId w:val="5"/>
        </w:numPr>
      </w:pPr>
      <w:r>
        <w:t>výchozí revizní zpráv</w:t>
      </w:r>
      <w:r w:rsidR="00683C02">
        <w:t>u nového elektro</w:t>
      </w:r>
      <w:r>
        <w:t>zařízení</w:t>
      </w:r>
    </w:p>
    <w:p w:rsidR="00AF26B7" w:rsidRDefault="00AF26B7" w:rsidP="000E621C">
      <w:pPr>
        <w:pStyle w:val="Odrky2rove"/>
        <w:numPr>
          <w:ilvl w:val="0"/>
          <w:numId w:val="5"/>
        </w:numPr>
      </w:pPr>
      <w:r>
        <w:t xml:space="preserve">doklady o ekologické likvidaci </w:t>
      </w:r>
      <w:r w:rsidR="00F029A5">
        <w:t>stávajících bloků baterie</w:t>
      </w:r>
    </w:p>
    <w:p w:rsidR="00AD3AE4" w:rsidRPr="00AD3AE4" w:rsidRDefault="00AD3AE4" w:rsidP="00AD3AE4">
      <w:pPr>
        <w:pStyle w:val="Odrky2rove"/>
        <w:numPr>
          <w:ilvl w:val="0"/>
          <w:numId w:val="5"/>
        </w:numPr>
        <w:rPr>
          <w:rFonts w:cs="Arial"/>
        </w:rPr>
      </w:pPr>
      <w:r w:rsidRPr="00AD3AE4">
        <w:rPr>
          <w:rFonts w:cs="Arial"/>
        </w:rPr>
        <w:t>dodací list</w:t>
      </w:r>
      <w:r w:rsidR="00E710F5">
        <w:rPr>
          <w:rFonts w:cs="Arial"/>
        </w:rPr>
        <w:t>y</w:t>
      </w:r>
      <w:r w:rsidRPr="00AD3AE4">
        <w:rPr>
          <w:rFonts w:cs="Arial"/>
        </w:rPr>
        <w:t xml:space="preserve"> a předávací protokol</w:t>
      </w:r>
      <w:r w:rsidR="00E710F5">
        <w:rPr>
          <w:rFonts w:cs="Arial"/>
        </w:rPr>
        <w:t>y</w:t>
      </w:r>
    </w:p>
    <w:p w:rsidR="00AF26B7" w:rsidRPr="004644AC" w:rsidRDefault="00AD3AE4" w:rsidP="00AF26B7">
      <w:pPr>
        <w:pStyle w:val="Prosttext"/>
        <w:numPr>
          <w:ilvl w:val="0"/>
          <w:numId w:val="5"/>
        </w:numPr>
        <w:rPr>
          <w:rFonts w:ascii="Arial" w:hAnsi="Arial" w:cs="Arial"/>
          <w:i/>
        </w:rPr>
      </w:pPr>
      <w:r w:rsidRPr="00AD3AE4">
        <w:rPr>
          <w:rFonts w:ascii="Arial" w:hAnsi="Arial" w:cs="Arial"/>
        </w:rPr>
        <w:t>další potřebné dokumenty dle právních a technických předpisů vydaných a platných v České republice</w:t>
      </w:r>
    </w:p>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587564" w:rsidRDefault="00FE4000" w:rsidP="00AF26B7">
      <w:r>
        <w:t xml:space="preserve">Lhůta pro </w:t>
      </w:r>
      <w:r w:rsidR="00AF26B7">
        <w:t xml:space="preserve">ukončení realizace předmětu </w:t>
      </w:r>
      <w:r w:rsidR="00D36C90">
        <w:t xml:space="preserve">této </w:t>
      </w:r>
      <w:r w:rsidR="00AF26B7">
        <w:t>zakázky</w:t>
      </w:r>
      <w:r w:rsidR="00111AD5">
        <w:t xml:space="preserve"> nejpozději do </w:t>
      </w:r>
      <w:r w:rsidR="006252F0">
        <w:t>30.</w:t>
      </w:r>
      <w:r w:rsidR="00E17048">
        <w:t xml:space="preserve"> </w:t>
      </w:r>
      <w:r w:rsidR="006252F0">
        <w:t>3.</w:t>
      </w:r>
      <w:r w:rsidR="00111AD5">
        <w:t xml:space="preserve"> 201</w:t>
      </w:r>
      <w:r w:rsidR="006252F0">
        <w:t>4</w:t>
      </w:r>
    </w:p>
    <w:p w:rsidR="00AF26B7" w:rsidRDefault="00AF26B7" w:rsidP="00AF26B7"/>
    <w:p w:rsidR="00AF26B7" w:rsidRDefault="00AF26B7" w:rsidP="00AF26B7">
      <w:r>
        <w:t xml:space="preserve">Místo plnění: </w:t>
      </w:r>
    </w:p>
    <w:p w:rsidR="00587564" w:rsidRDefault="00D36C90" w:rsidP="00587564">
      <w:r>
        <w:t xml:space="preserve">sklad </w:t>
      </w:r>
      <w:r w:rsidR="009619F4">
        <w:t>Litvínov a Mstětice</w:t>
      </w:r>
    </w:p>
    <w:p w:rsidR="00AF26B7" w:rsidRDefault="00AF26B7" w:rsidP="00AF26B7"/>
    <w:p w:rsidR="00AF26B7" w:rsidRPr="0021642E" w:rsidRDefault="00AF26B7" w:rsidP="0021642E">
      <w:pPr>
        <w:pStyle w:val="02-ODST-2"/>
        <w:rPr>
          <w:b/>
        </w:rPr>
      </w:pPr>
      <w:r w:rsidRPr="0021642E">
        <w:rPr>
          <w:b/>
        </w:rPr>
        <w:t>Prohlídka místa plnění</w:t>
      </w:r>
    </w:p>
    <w:p w:rsidR="009619F4" w:rsidRDefault="00AF26B7" w:rsidP="00AF26B7">
      <w:r>
        <w:t xml:space="preserve">Zadavatel se zavazuje poskytnout zájemcům potřebné informace pro podání nabídky k této zakázce. Z tohoto důvodu bude zajištěna pro zájemce prohlídka místa plnění. </w:t>
      </w:r>
    </w:p>
    <w:p w:rsidR="00AF26B7" w:rsidRPr="00790B71" w:rsidRDefault="00AF26B7" w:rsidP="00AF26B7">
      <w:pPr>
        <w:rPr>
          <w:b/>
          <w:u w:val="single"/>
        </w:rPr>
      </w:pPr>
      <w:r w:rsidRPr="00790B71">
        <w:rPr>
          <w:b/>
          <w:u w:val="single"/>
        </w:rPr>
        <w:t xml:space="preserve">Prohlídka místa plnění </w:t>
      </w:r>
      <w:r w:rsidR="009619F4" w:rsidRPr="00790B71">
        <w:rPr>
          <w:b/>
          <w:u w:val="single"/>
        </w:rPr>
        <w:t xml:space="preserve">pro sklad Litvínov </w:t>
      </w:r>
      <w:r w:rsidRPr="00790B71">
        <w:rPr>
          <w:b/>
          <w:u w:val="single"/>
        </w:rPr>
        <w:t xml:space="preserve">se uskuteční dne </w:t>
      </w:r>
      <w:proofErr w:type="gramStart"/>
      <w:r w:rsidR="005130FC" w:rsidRPr="00790B71">
        <w:rPr>
          <w:b/>
          <w:u w:val="single"/>
        </w:rPr>
        <w:t>20.1.2014</w:t>
      </w:r>
      <w:proofErr w:type="gramEnd"/>
      <w:r w:rsidR="005130FC" w:rsidRPr="00790B71">
        <w:rPr>
          <w:b/>
          <w:u w:val="single"/>
        </w:rPr>
        <w:t xml:space="preserve"> </w:t>
      </w:r>
      <w:r w:rsidR="009619F4" w:rsidRPr="00790B71">
        <w:rPr>
          <w:b/>
          <w:u w:val="single"/>
        </w:rPr>
        <w:t>v 9 hodin, pro sklad Mstětice ve 1</w:t>
      </w:r>
      <w:r w:rsidR="005130FC" w:rsidRPr="00790B71">
        <w:rPr>
          <w:b/>
          <w:u w:val="single"/>
        </w:rPr>
        <w:t>2</w:t>
      </w:r>
      <w:r w:rsidR="009619F4" w:rsidRPr="00790B71">
        <w:rPr>
          <w:b/>
          <w:u w:val="single"/>
        </w:rPr>
        <w:t xml:space="preserve"> hodin. </w:t>
      </w:r>
    </w:p>
    <w:p w:rsidR="009619F4" w:rsidRDefault="009619F4" w:rsidP="009619F4">
      <w:r>
        <w:t>Sraz účastníků je v 9,00 hodin na vrátnici skladu Litvínov, PSČ 436 17.</w:t>
      </w:r>
    </w:p>
    <w:p w:rsidR="009619F4" w:rsidRDefault="009619F4" w:rsidP="00AF26B7"/>
    <w:p w:rsidR="00AF26B7" w:rsidRDefault="00AF26B7" w:rsidP="00AF26B7">
      <w:r>
        <w:t>Účastníci místního šetření musí mít vlastní vybavení ochrannými oděvy a pomůckami do zóny 1 s nebezpečím výbuchu.</w:t>
      </w:r>
    </w:p>
    <w:p w:rsidR="00AF26B7" w:rsidRDefault="00AF26B7" w:rsidP="00AF26B7">
      <w:r>
        <w:t>Účast na místním šetření je třeba předem ohlásit na níže uvedeném kontaktu.</w:t>
      </w:r>
    </w:p>
    <w:p w:rsidR="00AC4B33" w:rsidRDefault="00AF26B7" w:rsidP="00AF26B7">
      <w:r>
        <w:t xml:space="preserve">Kontaktní osobou je </w:t>
      </w:r>
      <w:r w:rsidR="00B04422">
        <w:rPr>
          <w:bCs/>
        </w:rPr>
        <w:t>Jiří Zajíc</w:t>
      </w:r>
      <w:r w:rsidR="00E76CBF">
        <w:t xml:space="preserve">, tel. </w:t>
      </w:r>
      <w:r w:rsidR="00B04422">
        <w:rPr>
          <w:bCs/>
        </w:rPr>
        <w:t>416 821 420</w:t>
      </w:r>
      <w:r w:rsidR="00E76CBF">
        <w:t>, e-mail</w:t>
      </w:r>
      <w:r w:rsidR="00B04422">
        <w:t xml:space="preserve">: </w:t>
      </w:r>
      <w:hyperlink r:id="rId11" w:history="1">
        <w:r w:rsidR="00804FDF" w:rsidRPr="00640EC2">
          <w:rPr>
            <w:rStyle w:val="Hypertextovodkaz"/>
            <w:bCs/>
          </w:rPr>
          <w:t>jiri.zajic@ceproas.cz</w:t>
        </w:r>
      </w:hyperlink>
    </w:p>
    <w:p w:rsidR="00AC4B33" w:rsidRDefault="00AC4B33" w:rsidP="00AC4B33">
      <w:pPr>
        <w:pStyle w:val="01-L"/>
      </w:pPr>
      <w:bookmarkStart w:id="1" w:name="_Toc273535865"/>
      <w:r>
        <w:t>Rozsah a technické podmínky</w:t>
      </w:r>
      <w:bookmarkEnd w:id="1"/>
    </w:p>
    <w:p w:rsidR="00AC4B33" w:rsidRDefault="00AC4B33" w:rsidP="00AF26B7"/>
    <w:p w:rsidR="00796DF6" w:rsidRPr="00796DF6" w:rsidRDefault="00796DF6" w:rsidP="00796DF6">
      <w:pPr>
        <w:pStyle w:val="02-ODST-2"/>
        <w:rPr>
          <w:b/>
        </w:rPr>
      </w:pPr>
      <w:bookmarkStart w:id="2" w:name="_Toc263143227"/>
      <w:r w:rsidRPr="00796DF6">
        <w:rPr>
          <w:b/>
        </w:rPr>
        <w:t xml:space="preserve">Rozsah </w:t>
      </w:r>
      <w:r w:rsidR="00FE4000">
        <w:rPr>
          <w:b/>
        </w:rPr>
        <w:t>předmětu zakázky</w:t>
      </w:r>
      <w:bookmarkEnd w:id="2"/>
    </w:p>
    <w:p w:rsidR="00BE7B07" w:rsidRPr="00606FC4" w:rsidRDefault="00BE7B07" w:rsidP="00BE7B07">
      <w:pPr>
        <w:rPr>
          <w:highlight w:val="yellow"/>
        </w:rPr>
      </w:pPr>
      <w:r>
        <w:rPr>
          <w:rFonts w:cs="Arial"/>
        </w:rPr>
        <w:t xml:space="preserve">Rozsah </w:t>
      </w:r>
      <w:r w:rsidR="008B6C02">
        <w:rPr>
          <w:rFonts w:cs="Arial"/>
        </w:rPr>
        <w:t>plnění dodavatele</w:t>
      </w:r>
      <w:r>
        <w:rPr>
          <w:rFonts w:cs="Arial"/>
        </w:rPr>
        <w:t xml:space="preserve"> je vymezen v bodě 1.</w:t>
      </w:r>
      <w:r w:rsidR="00D36C90">
        <w:rPr>
          <w:rFonts w:cs="Arial"/>
        </w:rPr>
        <w:t>3</w:t>
      </w:r>
      <w:r>
        <w:rPr>
          <w:rFonts w:cs="Arial"/>
        </w:rPr>
        <w:t xml:space="preserve"> této zadávací dokumentace</w:t>
      </w:r>
      <w:r w:rsidR="009F1CCD">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9F7AFA" w:rsidRDefault="009F7AFA" w:rsidP="009F7AFA">
      <w:pPr>
        <w:pStyle w:val="05-ODST-3"/>
      </w:pPr>
      <w:r>
        <w:t>Zadavatel požaduje posouzení náročnosti zakázky na místě prováděných prací.</w:t>
      </w:r>
    </w:p>
    <w:p w:rsidR="00AF26B7" w:rsidRDefault="00990D92" w:rsidP="009F7AFA">
      <w:pPr>
        <w:pStyle w:val="05-ODST-3"/>
      </w:pPr>
      <w:r>
        <w:t>Zadavatel p</w:t>
      </w:r>
      <w:r w:rsidR="007C7B6F">
        <w:t xml:space="preserve">ožaduje předložení harmonogramu </w:t>
      </w:r>
      <w:r w:rsidR="00CA1D1C">
        <w:t>plnění</w:t>
      </w:r>
      <w:r w:rsidR="00D36C90">
        <w:t>.</w:t>
      </w:r>
      <w:r w:rsidR="00CA1D1C">
        <w:t xml:space="preserve"> </w:t>
      </w:r>
    </w:p>
    <w:p w:rsidR="004E3937" w:rsidRDefault="004E3937" w:rsidP="004E3937">
      <w:pPr>
        <w:pStyle w:val="05-ODST-3"/>
      </w:pPr>
      <w:r>
        <w:t xml:space="preserve">Uchazeč </w:t>
      </w:r>
      <w:r w:rsidRPr="00CE67E3">
        <w:t xml:space="preserve">bere na vědomí, že </w:t>
      </w:r>
      <w:r w:rsidR="00FE4000">
        <w:t xml:space="preserve">instalace baterií </w:t>
      </w:r>
      <w:r w:rsidRPr="00CE67E3">
        <w:t xml:space="preserve">budou probíhat za provozu </w:t>
      </w:r>
      <w:proofErr w:type="gramStart"/>
      <w:r>
        <w:t xml:space="preserve">skladu </w:t>
      </w:r>
      <w:r w:rsidRPr="00CE67E3">
        <w:t xml:space="preserve"> ČEPRO</w:t>
      </w:r>
      <w:proofErr w:type="gramEnd"/>
      <w:r w:rsidRPr="00CE67E3">
        <w:t xml:space="preserve">, a.s., </w:t>
      </w:r>
      <w:r>
        <w:t>Litvínov a Mstětice</w:t>
      </w:r>
      <w:r w:rsidRPr="00CE67E3">
        <w:t>, v</w:t>
      </w:r>
      <w:r>
        <w:t xml:space="preserve"> prostorách s nebezpečím výbuchu ZONA I.  </w:t>
      </w:r>
    </w:p>
    <w:p w:rsidR="004E3937" w:rsidRPr="00CE67E3" w:rsidRDefault="004E3937" w:rsidP="004E3937">
      <w:pPr>
        <w:pStyle w:val="05-ODST-3"/>
      </w:pPr>
      <w:r w:rsidRPr="00CE67E3">
        <w:lastRenderedPageBreak/>
        <w:t>Pracovníci dodavatele budou vybaveni pracovními a ochrannými prostředky, které určí zadavatel a pracovníci dodavatele je budou bezpodmínečně používat</w:t>
      </w:r>
      <w:r>
        <w:t>.</w:t>
      </w:r>
    </w:p>
    <w:p w:rsidR="004E3937" w:rsidRDefault="004E3937" w:rsidP="004E3937">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1733C2" w:rsidRDefault="001733C2" w:rsidP="00AF26B7"/>
    <w:p w:rsidR="00AF26B7" w:rsidRDefault="00AF26B7" w:rsidP="00AF26B7"/>
    <w:p w:rsidR="00AF26B7" w:rsidRPr="007C7B6F" w:rsidRDefault="00AF26B7" w:rsidP="007C7B6F">
      <w:pPr>
        <w:pStyle w:val="02-ODST-2"/>
        <w:rPr>
          <w:b/>
        </w:rPr>
      </w:pPr>
      <w:r w:rsidRPr="007C7B6F">
        <w:rPr>
          <w:b/>
        </w:rPr>
        <w:t>Další požadav</w:t>
      </w:r>
      <w:r w:rsidR="00D92C46">
        <w:rPr>
          <w:b/>
        </w:rPr>
        <w:t xml:space="preserve">ky na realizaci </w:t>
      </w:r>
      <w:r w:rsidR="00D36C90">
        <w:rPr>
          <w:b/>
        </w:rPr>
        <w:t xml:space="preserve">předmětu </w:t>
      </w:r>
      <w:r w:rsidR="00D92C46">
        <w:rPr>
          <w:b/>
        </w:rPr>
        <w:t>zakázky</w:t>
      </w:r>
    </w:p>
    <w:p w:rsidR="002F74CD" w:rsidRPr="00300626" w:rsidRDefault="00FE4000" w:rsidP="002F74CD">
      <w:pPr>
        <w:pStyle w:val="05-ODST-3"/>
      </w:pPr>
      <w:r>
        <w:t xml:space="preserve">Lhůta pro dodávku baterií bude stanovena s ohledem na požadavky zadavatele a dobu plnění, přičemž práce dodavatele spočívající v instalaci baterií </w:t>
      </w:r>
      <w:r w:rsidR="00AF26B7">
        <w:t xml:space="preserve">budou prováděny podle předem stanoveného časového harmonogramu </w:t>
      </w:r>
      <w:r w:rsidR="00CA1D1C">
        <w:t xml:space="preserve">plnění </w:t>
      </w:r>
      <w:r w:rsidR="00AF26B7">
        <w:t>(„HMG“) a technologického postupu</w:t>
      </w:r>
      <w:r w:rsidR="002F74CD">
        <w:t xml:space="preserve"> odsouhlaseného ze strany dodavatele.</w:t>
      </w:r>
      <w:r w:rsidR="00AF26B7">
        <w:t xml:space="preserve">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w:t>
      </w:r>
      <w:r w:rsidR="002F74CD">
        <w:t>el dle svých obchodních priorit a bude součástí smlouvy uzavřené s vybraným dodavatelem.</w:t>
      </w:r>
      <w:r w:rsidR="002F74CD" w:rsidRPr="00CA1D1C">
        <w:rPr>
          <w:color w:val="000000"/>
        </w:rPr>
        <w:t xml:space="preserve"> </w:t>
      </w:r>
    </w:p>
    <w:p w:rsidR="00300626" w:rsidRDefault="00300626" w:rsidP="00300626">
      <w:pPr>
        <w:pStyle w:val="05-ODST-3"/>
      </w:pPr>
      <w:r>
        <w:t>Stavební úpravy a technologické práce musí respektovat provoz areálu skladu – musí být zohledněno v přiloženém harmonogramu plnění.</w:t>
      </w:r>
    </w:p>
    <w:p w:rsidR="00AF26B7" w:rsidRDefault="0033761F" w:rsidP="006F7350">
      <w:pPr>
        <w:pStyle w:val="05-ODST-3"/>
      </w:pPr>
      <w:r>
        <w:t>Z</w:t>
      </w:r>
      <w:r w:rsidR="00AF26B7">
        <w:t xml:space="preserve">adavatel požaduje záruku za </w:t>
      </w:r>
      <w:r w:rsidR="00FE4000">
        <w:t>jakost</w:t>
      </w:r>
      <w:r w:rsidR="00D067DB">
        <w:t xml:space="preserve"> </w:t>
      </w:r>
      <w:r w:rsidR="00AF26B7">
        <w:t xml:space="preserve">v délce trvání </w:t>
      </w:r>
      <w:r w:rsidR="00D067DB">
        <w:t>60</w:t>
      </w:r>
      <w:r w:rsidR="00B92771">
        <w:t xml:space="preserve"> </w:t>
      </w:r>
      <w:r w:rsidR="00AF26B7">
        <w:t>měsíců</w:t>
      </w:r>
      <w:r>
        <w:t>.</w:t>
      </w:r>
    </w:p>
    <w:p w:rsidR="00AF26B7" w:rsidRDefault="0033761F" w:rsidP="006F7350">
      <w:pPr>
        <w:pStyle w:val="05-ODST-3"/>
      </w:pPr>
      <w:r>
        <w:t>Z</w:t>
      </w:r>
      <w:r w:rsidR="00AF26B7">
        <w:t>adavatel požaduje zajištění záručního servisu dle zákona č. 513/1991 Sb., obchodní zákoník, v platném znění, a dle podmínek uvedených v návrhu smlouvy, který je přílohou č. 1 této zadávací dokumentace</w:t>
      </w:r>
      <w:r>
        <w:t>.</w:t>
      </w:r>
      <w:r w:rsidR="00AF26B7">
        <w:t xml:space="preserve"> </w:t>
      </w:r>
    </w:p>
    <w:p w:rsidR="00AF26B7" w:rsidRDefault="0033761F"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B10" w:rsidRDefault="00836B10" w:rsidP="00836B10">
      <w:pPr>
        <w:pStyle w:val="05-ODST-3"/>
      </w:pPr>
      <w:r>
        <w:t>Dodavatel předloží oprávnění pro práce v objektech s nebezpečím výbuchu.</w:t>
      </w:r>
    </w:p>
    <w:p w:rsidR="00836B10" w:rsidRDefault="00836B10" w:rsidP="00836B10">
      <w:pPr>
        <w:pStyle w:val="05-ODST-3"/>
      </w:pPr>
      <w:r w:rsidRPr="00836612">
        <w:t xml:space="preserve">Komunikačním jazykem pro plnění zakázky je český jazyk. To znamená, že pokud osoby na straně </w:t>
      </w:r>
      <w:r w:rsidR="0033761F">
        <w:t>dodavatele</w:t>
      </w:r>
      <w:r w:rsidRPr="00836612">
        <w:t xml:space="preserve">, které se budou podílet na realizaci předmětu zakázky, nekomunikují (nebo komunikují špatně) v českém jazyce, je </w:t>
      </w:r>
      <w:r w:rsidR="00FE4000">
        <w:t>dodavatel</w:t>
      </w:r>
      <w:r w:rsidRPr="00836612">
        <w:t xml:space="preserve"> povinen zajistit na své náklady, aby komunikační výstupy (jak ústní, tak i písemné) vůči zadavateli byly v českém jazyce</w:t>
      </w:r>
      <w:r w:rsidR="0033761F">
        <w:t>.</w:t>
      </w:r>
    </w:p>
    <w:p w:rsidR="00B92771" w:rsidRDefault="00B92771" w:rsidP="00AF26B7"/>
    <w:p w:rsidR="00AF26B7" w:rsidRPr="00DC4834" w:rsidRDefault="00AF26B7" w:rsidP="00DC4834">
      <w:pPr>
        <w:pStyle w:val="02-ODST-2"/>
        <w:rPr>
          <w:b/>
        </w:rPr>
      </w:pPr>
      <w:r w:rsidRPr="00DC4834">
        <w:rPr>
          <w:b/>
        </w:rPr>
        <w:t xml:space="preserve">Zařízení </w:t>
      </w:r>
      <w:r w:rsidR="00FE4000">
        <w:rPr>
          <w:b/>
        </w:rPr>
        <w:t>pracoviště</w:t>
      </w:r>
    </w:p>
    <w:p w:rsidR="00AF26B7" w:rsidRDefault="00AF26B7" w:rsidP="00B47316">
      <w:pPr>
        <w:pStyle w:val="05-ODST-3"/>
      </w:pPr>
      <w:r>
        <w:t xml:space="preserve">Uzavřený sklad zadavatel nezajišťuje, poskytne </w:t>
      </w:r>
      <w:r w:rsidR="00FE4000">
        <w:t xml:space="preserve">dodavateli </w:t>
      </w:r>
      <w:r>
        <w:t>pouze možnost umístění na pracovišti nebo ve stavbě dle možností v době prováděcích prací.</w:t>
      </w:r>
    </w:p>
    <w:p w:rsidR="00AF26B7" w:rsidRDefault="00AF26B7" w:rsidP="00B47316">
      <w:pPr>
        <w:pStyle w:val="05-ODST-3"/>
      </w:pPr>
      <w:r>
        <w:t>Zadav</w:t>
      </w:r>
      <w:r w:rsidR="00B47316">
        <w:t xml:space="preserve">atel poskytne </w:t>
      </w:r>
      <w:r w:rsidR="00FE4000">
        <w:t xml:space="preserve">dodavateli k užívání </w:t>
      </w:r>
      <w:r w:rsidR="00B47316">
        <w:t>sociální zařízení (WC)</w:t>
      </w:r>
      <w:r w:rsidR="001470D3">
        <w: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E431EC" w:rsidRDefault="00E431EC" w:rsidP="00E431EC">
      <w:pPr>
        <w:pStyle w:val="05-ODST-3"/>
        <w:numPr>
          <w:ilvl w:val="0"/>
          <w:numId w:val="0"/>
        </w:numPr>
        <w:ind w:left="1134"/>
      </w:pPr>
    </w:p>
    <w:p w:rsidR="00AF26B7" w:rsidRPr="009D153C" w:rsidRDefault="008B6C02" w:rsidP="009D153C">
      <w:pPr>
        <w:pStyle w:val="02-ODST-2"/>
        <w:rPr>
          <w:b/>
        </w:rPr>
      </w:pPr>
      <w:r>
        <w:rPr>
          <w:b/>
        </w:rPr>
        <w:t xml:space="preserve">Požadavky na </w:t>
      </w:r>
      <w:r w:rsidR="00941CF1">
        <w:rPr>
          <w:b/>
        </w:rPr>
        <w:t>předmět</w:t>
      </w:r>
      <w:r>
        <w:rPr>
          <w:b/>
        </w:rPr>
        <w:t xml:space="preserve"> plnění</w:t>
      </w:r>
    </w:p>
    <w:p w:rsidR="00AF26B7" w:rsidRDefault="00AF26B7" w:rsidP="00D7799F">
      <w:pPr>
        <w:pStyle w:val="05-ODST-3"/>
      </w:pPr>
      <w:r>
        <w:t>Všechny práce a dodávky musí odpovídat ČSN nebo EN, a to i když jsou jenom doporučené, a platným obecně závazným právním předpisům.</w:t>
      </w:r>
    </w:p>
    <w:p w:rsidR="0082064F" w:rsidRPr="0082064F" w:rsidRDefault="0082064F" w:rsidP="0082064F">
      <w:pPr>
        <w:pStyle w:val="05-ODST-3"/>
      </w:pPr>
      <w:r w:rsidRPr="0082064F">
        <w:t>Uchazeč zajistí a předá zadavateli všechny doklady o provedených zkouškách dle vyhlášky č. 246/2001 Sb., o stanovení podmínek bezpečnosti a výkonu státního požárního dozoru, v platném znění, dále též doklady o úředních přejímkách a atestech, prohlášeních o shodě. Uchazeč taktéž předá veškeré návody k obsluze, záruční listy. Uchazeč předá zadavateli tuto dokladovou část v 1 vyhotovení</w:t>
      </w:r>
      <w:r w:rsidR="001470D3">
        <w:t>, není-li dohodnuto jinak</w:t>
      </w:r>
      <w:r w:rsidRPr="0082064F">
        <w:t xml:space="preserve">. </w:t>
      </w:r>
    </w:p>
    <w:p w:rsidR="00666BC2" w:rsidRPr="00666BC2" w:rsidRDefault="00D7799F" w:rsidP="00666BC2">
      <w:pPr>
        <w:pStyle w:val="05-ODST-3"/>
      </w:pPr>
      <w:r>
        <w:lastRenderedPageBreak/>
        <w:t xml:space="preserve">Vybraný uchazeč odpovídá </w:t>
      </w:r>
      <w:r w:rsidR="00666BC2" w:rsidRPr="00666BC2">
        <w:t xml:space="preserve">za nepoškození svých prací a dodávek až do řádného předání a převzetí </w:t>
      </w:r>
      <w:r w:rsidR="001470D3">
        <w:t>předmětu plnění</w:t>
      </w:r>
      <w:r w:rsidR="00666BC2" w:rsidRPr="00666BC2">
        <w:t xml:space="preserve"> zadavatelem.</w:t>
      </w:r>
    </w:p>
    <w:p w:rsidR="00AF26B7" w:rsidRDefault="00AF26B7" w:rsidP="00D7799F">
      <w:pPr>
        <w:pStyle w:val="05-ODST-3"/>
      </w:pPr>
      <w:r>
        <w:t xml:space="preserve">Vybraný uchazeč musí dbát na to, aby </w:t>
      </w:r>
      <w:r w:rsidR="00891187">
        <w:t xml:space="preserve">práce na </w:t>
      </w:r>
      <w:r w:rsidR="004D6B3B">
        <w:t>předmětu zakázky</w:t>
      </w:r>
      <w:r w:rsidR="00891187">
        <w:t xml:space="preserv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 </w:t>
      </w:r>
      <w:r w:rsidR="00D36C90">
        <w:t>předmět zakázky</w:t>
      </w:r>
      <w:r>
        <w:t xml:space="preserve">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F65850" w:rsidRDefault="00F65850" w:rsidP="00F65850">
      <w:pPr>
        <w:pStyle w:val="05-ODST-3"/>
      </w:pPr>
      <w:r>
        <w:t>Vybraný uchazeč bere na vědomí, že práce budou probíhat za provozu skladu, a zavazuje se před zahájením prací informovat a seznámit se se všemi skutečnostmi vztahujícími se k provozu skladu tak, aby mohl předmět plnění řádně a bezpečně pro zadavatele provést s tím, že v okamžiku, kdy vybraný uchazeč zahájí provádění prací v rámci svého závazku vyplývajícího z uzavřené smlouvy, platí, že uchazeč je s podmínkami provozu skladu seznámen a nemá proti nim žádné výhrady.</w:t>
      </w:r>
    </w:p>
    <w:p w:rsidR="00F65850" w:rsidRDefault="00F65850" w:rsidP="00F65850">
      <w:pPr>
        <w:pStyle w:val="05-ODST-3"/>
      </w:pPr>
      <w:r>
        <w:t>Vybraný uchazeč bude respektovat požadavky na zajištění BOZP a PO v daném objektu - vybavení OOPP pracovníků uchazeče v souladu s požadavky na provádění prací v areálu skladu ČEPRO, a.s.</w:t>
      </w:r>
    </w:p>
    <w:p w:rsidR="00F65850" w:rsidRDefault="00F65850" w:rsidP="00F65850">
      <w:pPr>
        <w:pStyle w:val="05-ODST-3"/>
      </w:pPr>
      <w:r>
        <w:t>Vybraný uchazeč bude dodržovat podmínky "povolení vstupu" v areálu skladu Litvínov a Mstětice stanovené společností ČEPRO, a.s.</w:t>
      </w:r>
    </w:p>
    <w:p w:rsidR="00AF26B7" w:rsidRDefault="00AF26B7" w:rsidP="00D7799F">
      <w:pPr>
        <w:pStyle w:val="05-ODST-3"/>
      </w:pPr>
      <w:r>
        <w:t xml:space="preserve">Vybraný uchazeč výslovně garantuje zajištění </w:t>
      </w:r>
      <w:r w:rsidR="00CB06DD">
        <w:t>ekologické likvidace stávajících bloků baterie na své náklady, které jsou součástí nabídkové ceny.</w:t>
      </w:r>
    </w:p>
    <w:p w:rsidR="00AF26B7" w:rsidRDefault="00AF26B7" w:rsidP="00AF26B7"/>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6062F6">
      <w:pPr>
        <w:numPr>
          <w:ilvl w:val="0"/>
          <w:numId w:val="12"/>
        </w:numPr>
      </w:pPr>
      <w:r>
        <w:t xml:space="preserve">vstupy do areálu ČEPRO, a. s., </w:t>
      </w:r>
      <w:r w:rsidR="00DB087D">
        <w:t xml:space="preserve">sklad </w:t>
      </w:r>
      <w:r w:rsidR="00BF5ED4">
        <w:t>Litvínov a Mstětice</w:t>
      </w:r>
      <w:r>
        <w:t xml:space="preserve"> pro pracovníky a techniku </w:t>
      </w:r>
      <w:proofErr w:type="gramStart"/>
      <w:r>
        <w:t>dodavatele(ů)</w:t>
      </w:r>
      <w:proofErr w:type="gramEnd"/>
    </w:p>
    <w:p w:rsidR="000E7995" w:rsidRDefault="000E7995" w:rsidP="000E7995">
      <w:pPr>
        <w:numPr>
          <w:ilvl w:val="0"/>
          <w:numId w:val="12"/>
        </w:numPr>
      </w:pPr>
      <w:r>
        <w:t>součinnost při provádění komplexních zkoušek</w:t>
      </w:r>
    </w:p>
    <w:p w:rsidR="000E7995" w:rsidRDefault="000E7995" w:rsidP="000E7995">
      <w:pPr>
        <w:numPr>
          <w:ilvl w:val="0"/>
          <w:numId w:val="12"/>
        </w:numPr>
      </w:pPr>
      <w:r>
        <w:t>vstupní proškolení pracovníků vybraného dodavatele, včetně subdodavatelů z podmínek BOZP, PO a seznámení s možnými riziky</w:t>
      </w:r>
    </w:p>
    <w:p w:rsidR="000E7995" w:rsidRDefault="000E7995" w:rsidP="000E7995">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536C96" w:rsidP="00AF26B7">
      <w:r w:rsidRPr="00536C96">
        <w:t>Obchodní podmínky jsou stanoveny formou návrhu smlouvy o dodávce akumulátorových baterií (dále a výše též jen „smlouva“), který je nedílnou součástí této zadávací dokumentace jako její příloha č. 1. Obchodní podmínky stanovené v příloze č. 1 této zadávací dokumentace jsou pro uchazeče závazné.</w:t>
      </w:r>
    </w:p>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w:t>
      </w:r>
      <w:r w:rsidR="00D36C90">
        <w:t xml:space="preserve"> plnění specifikovaný v bodu 1.3</w:t>
      </w:r>
      <w:r>
        <w:t xml:space="preserve"> zadávací dokumentace, a to po vzájemném odsouhlasení oběma smluvními stranami po celkovém předání předmětu zakázky</w:t>
      </w:r>
      <w:r w:rsidR="003A6AD0">
        <w:t xml:space="preserve"> </w:t>
      </w:r>
      <w:r>
        <w:t>oboustranně stvrzeného podpisem protokolu</w:t>
      </w:r>
      <w:r w:rsidR="00D759F0">
        <w:t xml:space="preserve"> o předání a převzetí</w:t>
      </w:r>
      <w:r w:rsidR="00A82BFF">
        <w:t xml:space="preserve"> předmětu plnění (=</w:t>
      </w:r>
      <w:proofErr w:type="spellStart"/>
      <w:r w:rsidR="00A82BFF">
        <w:t>pře</w:t>
      </w:r>
      <w:r w:rsidR="004D6B3B">
        <w:t>dá</w:t>
      </w:r>
      <w:r w:rsidR="00A82BFF">
        <w:t>vácí</w:t>
      </w:r>
      <w:proofErr w:type="spellEnd"/>
      <w:r w:rsidR="00A82BFF">
        <w:t xml:space="preserve"> protokol)</w:t>
      </w:r>
      <w:r w:rsidR="004D6B3B">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lastRenderedPageBreak/>
        <w:t xml:space="preserve">Daňový doklad – faktura musí obsahovat veškeré náležitosti daňového 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 xml:space="preserve">Bližší platební a fakturační </w:t>
      </w:r>
      <w:r w:rsidR="00F25D14">
        <w:t>podmínky jsou uvedeny v návrhu s</w:t>
      </w:r>
      <w:r>
        <w:t>mlou</w:t>
      </w:r>
      <w:r w:rsidR="00F25D14">
        <w:t>vy</w:t>
      </w:r>
      <w:r>
        <w:t>, který je nedílnou součástí této zadávací doku</w:t>
      </w:r>
      <w:r w:rsidR="00A82BFF">
        <w:t>mentace jako její příloha č. 1</w:t>
      </w:r>
      <w:r>
        <w:t>.</w:t>
      </w:r>
    </w:p>
    <w:p w:rsidR="00AF26B7" w:rsidRDefault="00AF26B7" w:rsidP="00AF26B7"/>
    <w:p w:rsidR="00AF26B7" w:rsidRDefault="00AF26B7" w:rsidP="004F05DD">
      <w:pPr>
        <w:pStyle w:val="01-L"/>
      </w:pPr>
      <w:r>
        <w:t>Způsob zpracování nabídkové ceny</w:t>
      </w:r>
    </w:p>
    <w:p w:rsidR="00CB51C7" w:rsidRDefault="00CB51C7" w:rsidP="00CB51C7">
      <w:r>
        <w:t xml:space="preserve">Nabídka bude zpracována </w:t>
      </w:r>
      <w:r w:rsidRPr="004F52BF">
        <w:t xml:space="preserve">za kompletní dodávku a provedení všech činností </w:t>
      </w:r>
      <w:r w:rsidR="003B57F4">
        <w:t>dle</w:t>
      </w:r>
      <w:r w:rsidRPr="004F52BF">
        <w:t xml:space="preserve"> zadání a </w:t>
      </w:r>
      <w:r>
        <w:t>příp</w:t>
      </w:r>
      <w:r w:rsidR="003B57F4">
        <w:t>adně</w:t>
      </w:r>
      <w:r>
        <w:t xml:space="preserve"> </w:t>
      </w:r>
      <w:r w:rsidRPr="004F52BF">
        <w:t>zjištění na prohlídce místa realizace zpracováním oceněného výkazu výměr</w:t>
      </w:r>
      <w:r>
        <w:t xml:space="preserve"> </w:t>
      </w:r>
      <w:r w:rsidRPr="004F52BF">
        <w:t xml:space="preserve">v následujícím členění: </w:t>
      </w:r>
    </w:p>
    <w:p w:rsidR="00CB51C7" w:rsidRDefault="00CB51C7" w:rsidP="00CB51C7"/>
    <w:tbl>
      <w:tblPr>
        <w:tblW w:w="6180" w:type="dxa"/>
        <w:tblInd w:w="55" w:type="dxa"/>
        <w:tblCellMar>
          <w:left w:w="70" w:type="dxa"/>
          <w:right w:w="70" w:type="dxa"/>
        </w:tblCellMar>
        <w:tblLook w:val="0000" w:firstRow="0" w:lastRow="0" w:firstColumn="0" w:lastColumn="0" w:noHBand="0" w:noVBand="0"/>
      </w:tblPr>
      <w:tblGrid>
        <w:gridCol w:w="3980"/>
        <w:gridCol w:w="2200"/>
      </w:tblGrid>
      <w:tr w:rsidR="00CB51C7" w:rsidRPr="0036759D" w:rsidTr="007D0B56">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B51C7" w:rsidRPr="001635EA" w:rsidRDefault="00CB51C7" w:rsidP="003B57F4">
            <w:pPr>
              <w:spacing w:before="0"/>
              <w:jc w:val="left"/>
              <w:rPr>
                <w:rFonts w:cs="Arial"/>
                <w:b/>
              </w:rPr>
            </w:pPr>
            <w:r w:rsidRPr="0036759D">
              <w:rPr>
                <w:rFonts w:cs="Arial"/>
              </w:rPr>
              <w:t> </w:t>
            </w:r>
            <w:r w:rsidR="002B2AC9" w:rsidRPr="000D0EEA">
              <w:rPr>
                <w:rFonts w:cs="Arial"/>
                <w:highlight w:val="yellow"/>
              </w:rPr>
              <w:t>Mstětice</w:t>
            </w:r>
          </w:p>
        </w:tc>
        <w:tc>
          <w:tcPr>
            <w:tcW w:w="2200" w:type="dxa"/>
            <w:tcBorders>
              <w:top w:val="single" w:sz="4" w:space="0" w:color="auto"/>
              <w:left w:val="nil"/>
              <w:bottom w:val="single" w:sz="4" w:space="0" w:color="auto"/>
              <w:right w:val="single" w:sz="4" w:space="0" w:color="auto"/>
            </w:tcBorders>
            <w:shd w:val="clear" w:color="auto" w:fill="auto"/>
            <w:noWrap/>
            <w:vAlign w:val="bottom"/>
          </w:tcPr>
          <w:p w:rsidR="00CB51C7" w:rsidRPr="0036759D" w:rsidRDefault="00CB51C7" w:rsidP="007D0B56">
            <w:pPr>
              <w:spacing w:before="0"/>
              <w:jc w:val="center"/>
              <w:rPr>
                <w:rFonts w:cs="Arial"/>
                <w:b/>
                <w:bCs/>
              </w:rPr>
            </w:pPr>
            <w:r w:rsidRPr="0036759D">
              <w:rPr>
                <w:rFonts w:cs="Arial"/>
                <w:b/>
                <w:bCs/>
              </w:rPr>
              <w:t>Cena</w:t>
            </w:r>
          </w:p>
        </w:tc>
      </w:tr>
      <w:tr w:rsidR="00CB51C7"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CB51C7" w:rsidRPr="0036759D" w:rsidRDefault="003B57F4" w:rsidP="00BC0AF4">
            <w:pPr>
              <w:rPr>
                <w:rFonts w:cs="Arial"/>
              </w:rPr>
            </w:pPr>
            <w:r w:rsidRPr="00C97643">
              <w:t xml:space="preserve">dodávka </w:t>
            </w:r>
            <w:r w:rsidR="00BC0AF4">
              <w:t>bezúdržbové</w:t>
            </w:r>
            <w:r w:rsidR="00F85341">
              <w:t xml:space="preserve"> </w:t>
            </w:r>
            <w:r w:rsidRPr="00C97643">
              <w:t>baterie</w:t>
            </w:r>
            <w:r>
              <w:t xml:space="preserve"> </w:t>
            </w:r>
            <w:r w:rsidR="0049093E">
              <w:t xml:space="preserve">110V/150 </w:t>
            </w:r>
            <w:proofErr w:type="spellStart"/>
            <w:r w:rsidR="0049093E">
              <w:t>Ah</w:t>
            </w:r>
            <w:proofErr w:type="spellEnd"/>
            <w:r w:rsidR="0049093E">
              <w:t xml:space="preserve"> </w:t>
            </w:r>
          </w:p>
        </w:tc>
        <w:tc>
          <w:tcPr>
            <w:tcW w:w="2200" w:type="dxa"/>
            <w:tcBorders>
              <w:top w:val="nil"/>
              <w:left w:val="nil"/>
              <w:bottom w:val="single" w:sz="4" w:space="0" w:color="auto"/>
              <w:right w:val="single" w:sz="4" w:space="0" w:color="auto"/>
            </w:tcBorders>
            <w:shd w:val="clear" w:color="auto" w:fill="auto"/>
            <w:noWrap/>
            <w:vAlign w:val="bottom"/>
          </w:tcPr>
          <w:p w:rsidR="00CB51C7" w:rsidRPr="0036759D" w:rsidRDefault="00CB51C7" w:rsidP="007D0B56">
            <w:pPr>
              <w:spacing w:before="0"/>
              <w:jc w:val="left"/>
              <w:rPr>
                <w:rFonts w:cs="Arial"/>
              </w:rPr>
            </w:pPr>
            <w:r w:rsidRPr="0036759D">
              <w:rPr>
                <w:rFonts w:cs="Arial"/>
              </w:rPr>
              <w:t> </w:t>
            </w:r>
          </w:p>
        </w:tc>
      </w:tr>
      <w:tr w:rsidR="0049093E"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49093E" w:rsidRPr="00C97643" w:rsidRDefault="0049093E" w:rsidP="00BC0AF4">
            <w:r w:rsidRPr="00C97643">
              <w:t xml:space="preserve">dodávka </w:t>
            </w:r>
            <w:r w:rsidR="00BC0AF4">
              <w:t>bezúdržbové</w:t>
            </w:r>
            <w:r>
              <w:t xml:space="preserve"> </w:t>
            </w:r>
            <w:r w:rsidRPr="00C97643">
              <w:t>baterie</w:t>
            </w:r>
            <w:r>
              <w:t xml:space="preserve"> 24V/100Ah </w:t>
            </w:r>
          </w:p>
        </w:tc>
        <w:tc>
          <w:tcPr>
            <w:tcW w:w="2200" w:type="dxa"/>
            <w:tcBorders>
              <w:top w:val="nil"/>
              <w:left w:val="nil"/>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p>
        </w:tc>
      </w:tr>
      <w:tr w:rsidR="00CB51C7"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CB51C7" w:rsidRPr="0036759D" w:rsidRDefault="002B2AC9" w:rsidP="00655A09">
            <w:pPr>
              <w:rPr>
                <w:rFonts w:cs="Arial"/>
              </w:rPr>
            </w:pPr>
            <w:r>
              <w:rPr>
                <w:rFonts w:cs="Arial"/>
              </w:rPr>
              <w:t>d</w:t>
            </w:r>
            <w:r w:rsidR="0049093E">
              <w:rPr>
                <w:rFonts w:cs="Arial"/>
              </w:rPr>
              <w:t>odávka stojanů</w:t>
            </w:r>
          </w:p>
        </w:tc>
        <w:tc>
          <w:tcPr>
            <w:tcW w:w="2200" w:type="dxa"/>
            <w:tcBorders>
              <w:top w:val="nil"/>
              <w:left w:val="nil"/>
              <w:bottom w:val="single" w:sz="4" w:space="0" w:color="auto"/>
              <w:right w:val="single" w:sz="4" w:space="0" w:color="auto"/>
            </w:tcBorders>
            <w:shd w:val="clear" w:color="auto" w:fill="auto"/>
            <w:noWrap/>
            <w:vAlign w:val="bottom"/>
          </w:tcPr>
          <w:p w:rsidR="00CB51C7" w:rsidRPr="0036759D" w:rsidRDefault="00CB51C7" w:rsidP="007D0B56">
            <w:pPr>
              <w:spacing w:before="0"/>
              <w:jc w:val="left"/>
              <w:rPr>
                <w:rFonts w:cs="Arial"/>
              </w:rPr>
            </w:pPr>
          </w:p>
        </w:tc>
      </w:tr>
      <w:tr w:rsidR="0049093E"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49093E" w:rsidRPr="0036759D" w:rsidRDefault="0049093E" w:rsidP="0049093E">
            <w:pPr>
              <w:rPr>
                <w:rFonts w:cs="Arial"/>
              </w:rPr>
            </w:pPr>
            <w:r>
              <w:t xml:space="preserve">instalace akumulátorové baterie </w:t>
            </w:r>
          </w:p>
        </w:tc>
        <w:tc>
          <w:tcPr>
            <w:tcW w:w="2200" w:type="dxa"/>
            <w:tcBorders>
              <w:top w:val="nil"/>
              <w:left w:val="nil"/>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p>
        </w:tc>
      </w:tr>
      <w:tr w:rsidR="0049093E" w:rsidRPr="0036759D" w:rsidTr="002B2AC9">
        <w:trPr>
          <w:trHeight w:val="641"/>
        </w:trPr>
        <w:tc>
          <w:tcPr>
            <w:tcW w:w="3980" w:type="dxa"/>
            <w:tcBorders>
              <w:top w:val="nil"/>
              <w:left w:val="single" w:sz="4" w:space="0" w:color="auto"/>
              <w:bottom w:val="single" w:sz="4" w:space="0" w:color="auto"/>
              <w:right w:val="single" w:sz="4" w:space="0" w:color="auto"/>
            </w:tcBorders>
            <w:shd w:val="clear" w:color="auto" w:fill="auto"/>
            <w:noWrap/>
            <w:vAlign w:val="bottom"/>
          </w:tcPr>
          <w:p w:rsidR="0049093E" w:rsidRDefault="0049093E" w:rsidP="002B2AC9">
            <w:r>
              <w:t>ekologická likvidace stávajících bloků akumulátorové baterie</w:t>
            </w:r>
          </w:p>
        </w:tc>
        <w:tc>
          <w:tcPr>
            <w:tcW w:w="2200" w:type="dxa"/>
            <w:tcBorders>
              <w:top w:val="nil"/>
              <w:left w:val="nil"/>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p>
        </w:tc>
      </w:tr>
      <w:tr w:rsidR="0049093E"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49093E" w:rsidRPr="0036759D" w:rsidRDefault="0049093E" w:rsidP="002B2AC9">
            <w:pPr>
              <w:rPr>
                <w:rFonts w:cs="Arial"/>
              </w:rPr>
            </w:pPr>
            <w:r>
              <w:t>provedení servisu nabíječů APS PBI 110 a AXIMA AXSP2W2ON</w:t>
            </w:r>
          </w:p>
        </w:tc>
        <w:tc>
          <w:tcPr>
            <w:tcW w:w="2200" w:type="dxa"/>
            <w:tcBorders>
              <w:top w:val="nil"/>
              <w:left w:val="nil"/>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r w:rsidRPr="0036759D">
              <w:rPr>
                <w:rFonts w:cs="Arial"/>
              </w:rPr>
              <w:t> </w:t>
            </w:r>
          </w:p>
        </w:tc>
      </w:tr>
      <w:tr w:rsidR="000D0EEA"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0D0EEA" w:rsidRDefault="000D0EEA" w:rsidP="002B2AC9"/>
        </w:tc>
        <w:tc>
          <w:tcPr>
            <w:tcW w:w="2200" w:type="dxa"/>
            <w:tcBorders>
              <w:top w:val="nil"/>
              <w:left w:val="nil"/>
              <w:bottom w:val="single" w:sz="4" w:space="0" w:color="auto"/>
              <w:right w:val="single" w:sz="4" w:space="0" w:color="auto"/>
            </w:tcBorders>
            <w:shd w:val="clear" w:color="auto" w:fill="auto"/>
            <w:noWrap/>
            <w:vAlign w:val="bottom"/>
          </w:tcPr>
          <w:p w:rsidR="000D0EEA" w:rsidRPr="0036759D" w:rsidRDefault="000D0EEA" w:rsidP="007D0B56">
            <w:pPr>
              <w:spacing w:before="0"/>
              <w:jc w:val="left"/>
              <w:rPr>
                <w:rFonts w:cs="Arial"/>
              </w:rPr>
            </w:pPr>
          </w:p>
        </w:tc>
      </w:tr>
      <w:tr w:rsidR="000D0EEA"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0D0EEA" w:rsidRDefault="000D0EEA" w:rsidP="002B2AC9">
            <w:r w:rsidRPr="000D0EEA">
              <w:rPr>
                <w:highlight w:val="yellow"/>
              </w:rPr>
              <w:t>Litvínov</w:t>
            </w:r>
          </w:p>
        </w:tc>
        <w:tc>
          <w:tcPr>
            <w:tcW w:w="2200" w:type="dxa"/>
            <w:tcBorders>
              <w:top w:val="nil"/>
              <w:left w:val="nil"/>
              <w:bottom w:val="single" w:sz="4" w:space="0" w:color="auto"/>
              <w:right w:val="single" w:sz="4" w:space="0" w:color="auto"/>
            </w:tcBorders>
            <w:shd w:val="clear" w:color="auto" w:fill="auto"/>
            <w:noWrap/>
            <w:vAlign w:val="bottom"/>
          </w:tcPr>
          <w:p w:rsidR="000D0EEA" w:rsidRPr="0036759D" w:rsidRDefault="000D0EEA" w:rsidP="007D0B56">
            <w:pPr>
              <w:spacing w:before="0"/>
              <w:jc w:val="left"/>
              <w:rPr>
                <w:rFonts w:cs="Arial"/>
              </w:rPr>
            </w:pPr>
          </w:p>
        </w:tc>
      </w:tr>
      <w:tr w:rsidR="000D0EEA"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0D0EEA" w:rsidRDefault="00BC0AF4" w:rsidP="00AD1449">
            <w:r>
              <w:t xml:space="preserve">dodávka </w:t>
            </w:r>
            <w:r w:rsidR="00AD1449">
              <w:t>staniční baterie 110V/100Ah</w:t>
            </w:r>
          </w:p>
        </w:tc>
        <w:tc>
          <w:tcPr>
            <w:tcW w:w="2200" w:type="dxa"/>
            <w:tcBorders>
              <w:top w:val="nil"/>
              <w:left w:val="nil"/>
              <w:bottom w:val="single" w:sz="4" w:space="0" w:color="auto"/>
              <w:right w:val="single" w:sz="4" w:space="0" w:color="auto"/>
            </w:tcBorders>
            <w:shd w:val="clear" w:color="auto" w:fill="auto"/>
            <w:noWrap/>
            <w:vAlign w:val="bottom"/>
          </w:tcPr>
          <w:p w:rsidR="000D0EEA" w:rsidRPr="0036759D" w:rsidRDefault="000D0EEA" w:rsidP="007D0B56">
            <w:pPr>
              <w:spacing w:before="0"/>
              <w:jc w:val="left"/>
              <w:rPr>
                <w:rFonts w:cs="Arial"/>
              </w:rPr>
            </w:pPr>
          </w:p>
        </w:tc>
      </w:tr>
      <w:tr w:rsidR="000D0EEA"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0D0EEA" w:rsidRDefault="00300080" w:rsidP="00655A09">
            <w:r>
              <w:t>dodávka nabíječe</w:t>
            </w:r>
          </w:p>
        </w:tc>
        <w:tc>
          <w:tcPr>
            <w:tcW w:w="2200" w:type="dxa"/>
            <w:tcBorders>
              <w:top w:val="nil"/>
              <w:left w:val="nil"/>
              <w:bottom w:val="single" w:sz="4" w:space="0" w:color="auto"/>
              <w:right w:val="single" w:sz="4" w:space="0" w:color="auto"/>
            </w:tcBorders>
            <w:shd w:val="clear" w:color="auto" w:fill="auto"/>
            <w:noWrap/>
            <w:vAlign w:val="bottom"/>
          </w:tcPr>
          <w:p w:rsidR="000D0EEA" w:rsidRPr="0036759D" w:rsidRDefault="000D0EEA" w:rsidP="007D0B56">
            <w:pPr>
              <w:spacing w:before="0"/>
              <w:jc w:val="left"/>
              <w:rPr>
                <w:rFonts w:cs="Arial"/>
              </w:rPr>
            </w:pPr>
          </w:p>
        </w:tc>
      </w:tr>
      <w:tr w:rsidR="009B3253"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9B3253" w:rsidRDefault="00300080" w:rsidP="00655A09">
            <w:r>
              <w:rPr>
                <w:rFonts w:cs="Arial"/>
              </w:rPr>
              <w:t>dodávka stojan</w:t>
            </w:r>
            <w:r w:rsidR="00655A09">
              <w:rPr>
                <w:rFonts w:cs="Arial"/>
              </w:rPr>
              <w:t>ů</w:t>
            </w:r>
          </w:p>
        </w:tc>
        <w:tc>
          <w:tcPr>
            <w:tcW w:w="2200" w:type="dxa"/>
            <w:tcBorders>
              <w:top w:val="nil"/>
              <w:left w:val="nil"/>
              <w:bottom w:val="single" w:sz="4" w:space="0" w:color="auto"/>
              <w:right w:val="single" w:sz="4" w:space="0" w:color="auto"/>
            </w:tcBorders>
            <w:shd w:val="clear" w:color="auto" w:fill="auto"/>
            <w:noWrap/>
            <w:vAlign w:val="bottom"/>
          </w:tcPr>
          <w:p w:rsidR="009B3253" w:rsidRPr="0036759D" w:rsidRDefault="009B3253" w:rsidP="007D0B56">
            <w:pPr>
              <w:spacing w:before="0"/>
              <w:jc w:val="left"/>
              <w:rPr>
                <w:rFonts w:cs="Arial"/>
              </w:rPr>
            </w:pPr>
          </w:p>
        </w:tc>
      </w:tr>
      <w:tr w:rsidR="006552D6"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6552D6" w:rsidRDefault="00655A09" w:rsidP="00655A09">
            <w:pPr>
              <w:rPr>
                <w:rFonts w:cs="Arial"/>
              </w:rPr>
            </w:pPr>
            <w:r>
              <w:rPr>
                <w:rFonts w:cs="Arial"/>
              </w:rPr>
              <w:t>d</w:t>
            </w:r>
            <w:r w:rsidR="006552D6">
              <w:rPr>
                <w:rFonts w:cs="Arial"/>
              </w:rPr>
              <w:t>odávka odpojovače</w:t>
            </w:r>
          </w:p>
        </w:tc>
        <w:tc>
          <w:tcPr>
            <w:tcW w:w="2200" w:type="dxa"/>
            <w:tcBorders>
              <w:top w:val="nil"/>
              <w:left w:val="nil"/>
              <w:bottom w:val="single" w:sz="4" w:space="0" w:color="auto"/>
              <w:right w:val="single" w:sz="4" w:space="0" w:color="auto"/>
            </w:tcBorders>
            <w:shd w:val="clear" w:color="auto" w:fill="auto"/>
            <w:noWrap/>
            <w:vAlign w:val="bottom"/>
          </w:tcPr>
          <w:p w:rsidR="006552D6" w:rsidRPr="0036759D" w:rsidRDefault="006552D6" w:rsidP="007D0B56">
            <w:pPr>
              <w:spacing w:before="0"/>
              <w:jc w:val="left"/>
              <w:rPr>
                <w:rFonts w:cs="Arial"/>
              </w:rPr>
            </w:pPr>
          </w:p>
        </w:tc>
      </w:tr>
      <w:tr w:rsidR="009B3253"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9B3253" w:rsidRDefault="00300080" w:rsidP="002B2AC9">
            <w:r>
              <w:t>instalace akumulátorové baterie</w:t>
            </w:r>
          </w:p>
        </w:tc>
        <w:tc>
          <w:tcPr>
            <w:tcW w:w="2200" w:type="dxa"/>
            <w:tcBorders>
              <w:top w:val="nil"/>
              <w:left w:val="nil"/>
              <w:bottom w:val="single" w:sz="4" w:space="0" w:color="auto"/>
              <w:right w:val="single" w:sz="4" w:space="0" w:color="auto"/>
            </w:tcBorders>
            <w:shd w:val="clear" w:color="auto" w:fill="auto"/>
            <w:noWrap/>
            <w:vAlign w:val="bottom"/>
          </w:tcPr>
          <w:p w:rsidR="009B3253" w:rsidRPr="0036759D" w:rsidRDefault="009B3253" w:rsidP="007D0B56">
            <w:pPr>
              <w:spacing w:before="0"/>
              <w:jc w:val="left"/>
              <w:rPr>
                <w:rFonts w:cs="Arial"/>
              </w:rPr>
            </w:pPr>
          </w:p>
        </w:tc>
      </w:tr>
      <w:tr w:rsidR="009B3253"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9B3253" w:rsidRDefault="0083117F" w:rsidP="002B2AC9">
            <w:r>
              <w:t>ekologická likvidace stávajících bloků akumulátorové baterie</w:t>
            </w:r>
          </w:p>
        </w:tc>
        <w:tc>
          <w:tcPr>
            <w:tcW w:w="2200" w:type="dxa"/>
            <w:tcBorders>
              <w:top w:val="nil"/>
              <w:left w:val="nil"/>
              <w:bottom w:val="single" w:sz="4" w:space="0" w:color="auto"/>
              <w:right w:val="single" w:sz="4" w:space="0" w:color="auto"/>
            </w:tcBorders>
            <w:shd w:val="clear" w:color="auto" w:fill="auto"/>
            <w:noWrap/>
            <w:vAlign w:val="bottom"/>
          </w:tcPr>
          <w:p w:rsidR="009B3253" w:rsidRPr="0036759D" w:rsidRDefault="009B3253" w:rsidP="007D0B56">
            <w:pPr>
              <w:spacing w:before="0"/>
              <w:jc w:val="left"/>
              <w:rPr>
                <w:rFonts w:cs="Arial"/>
              </w:rPr>
            </w:pPr>
          </w:p>
        </w:tc>
      </w:tr>
      <w:tr w:rsidR="0083117F"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83117F" w:rsidRDefault="0083117F" w:rsidP="002B2AC9"/>
        </w:tc>
        <w:tc>
          <w:tcPr>
            <w:tcW w:w="2200" w:type="dxa"/>
            <w:tcBorders>
              <w:top w:val="nil"/>
              <w:left w:val="nil"/>
              <w:bottom w:val="single" w:sz="4" w:space="0" w:color="auto"/>
              <w:right w:val="single" w:sz="4" w:space="0" w:color="auto"/>
            </w:tcBorders>
            <w:shd w:val="clear" w:color="auto" w:fill="auto"/>
            <w:noWrap/>
            <w:vAlign w:val="bottom"/>
          </w:tcPr>
          <w:p w:rsidR="0083117F" w:rsidRPr="0036759D" w:rsidRDefault="0083117F" w:rsidP="007D0B56">
            <w:pPr>
              <w:spacing w:before="0"/>
              <w:jc w:val="left"/>
              <w:rPr>
                <w:rFonts w:cs="Arial"/>
              </w:rPr>
            </w:pPr>
          </w:p>
        </w:tc>
      </w:tr>
      <w:tr w:rsidR="0083117F"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83117F" w:rsidRDefault="0083117F" w:rsidP="002B2AC9">
            <w:r>
              <w:t>Ostatní (specifikovat)</w:t>
            </w:r>
          </w:p>
        </w:tc>
        <w:tc>
          <w:tcPr>
            <w:tcW w:w="2200" w:type="dxa"/>
            <w:tcBorders>
              <w:top w:val="nil"/>
              <w:left w:val="nil"/>
              <w:bottom w:val="single" w:sz="4" w:space="0" w:color="auto"/>
              <w:right w:val="single" w:sz="4" w:space="0" w:color="auto"/>
            </w:tcBorders>
            <w:shd w:val="clear" w:color="auto" w:fill="auto"/>
            <w:noWrap/>
            <w:vAlign w:val="bottom"/>
          </w:tcPr>
          <w:p w:rsidR="0083117F" w:rsidRPr="0036759D" w:rsidRDefault="0083117F" w:rsidP="007D0B56">
            <w:pPr>
              <w:spacing w:before="0"/>
              <w:jc w:val="left"/>
              <w:rPr>
                <w:rFonts w:cs="Arial"/>
              </w:rPr>
            </w:pPr>
          </w:p>
        </w:tc>
      </w:tr>
      <w:tr w:rsidR="0049093E" w:rsidRPr="0036759D" w:rsidTr="007D0B56">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r>
              <w:rPr>
                <w:rFonts w:cs="Arial"/>
              </w:rPr>
              <w:t>CENA CELKEM</w:t>
            </w:r>
          </w:p>
        </w:tc>
        <w:tc>
          <w:tcPr>
            <w:tcW w:w="2200" w:type="dxa"/>
            <w:tcBorders>
              <w:top w:val="nil"/>
              <w:left w:val="nil"/>
              <w:bottom w:val="single" w:sz="4" w:space="0" w:color="auto"/>
              <w:right w:val="single" w:sz="4" w:space="0" w:color="auto"/>
            </w:tcBorders>
            <w:shd w:val="clear" w:color="auto" w:fill="auto"/>
            <w:noWrap/>
            <w:vAlign w:val="bottom"/>
          </w:tcPr>
          <w:p w:rsidR="0049093E" w:rsidRPr="0036759D" w:rsidRDefault="0049093E" w:rsidP="007D0B56">
            <w:pPr>
              <w:spacing w:before="0"/>
              <w:jc w:val="left"/>
              <w:rPr>
                <w:rFonts w:cs="Arial"/>
              </w:rPr>
            </w:pPr>
            <w:r w:rsidRPr="0036759D">
              <w:rPr>
                <w:rFonts w:cs="Arial"/>
              </w:rPr>
              <w:t> </w:t>
            </w:r>
          </w:p>
        </w:tc>
      </w:tr>
    </w:tbl>
    <w:p w:rsidR="00AF26B7" w:rsidRDefault="00AF26B7" w:rsidP="00AF26B7"/>
    <w:p w:rsidR="00C6670B" w:rsidRDefault="00C6670B" w:rsidP="00AF26B7"/>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D36C90" w:rsidP="00CC362D">
      <w:r>
        <w:lastRenderedPageBreak/>
        <w:t>Výběrové</w:t>
      </w:r>
      <w:r w:rsidR="00CC362D">
        <w:t xml:space="preserve">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AF26B7"/>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205180">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5BA7"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AF5BA7" w:rsidP="00AF26B7">
      <w:r>
        <w:t>Hodnocení nabídek může být taktéž provedeno formou elektronické aukce. V takovém případě budou uchazeči o této skutečnosti informováni výzvou, ve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AF26B7"/>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lastRenderedPageBreak/>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w:t>
      </w:r>
      <w:r w:rsidR="00D36C90">
        <w:t>zakázky</w:t>
      </w:r>
      <w:r>
        <w:t xml:space="preserve">,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D36C90">
        <w:t>této</w:t>
      </w:r>
      <w:r w:rsidR="00B14991">
        <w:t xml:space="preserve">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AF26B7" w:rsidRDefault="00AF26B7" w:rsidP="00CE1BAE">
      <w:pPr>
        <w:numPr>
          <w:ilvl w:val="0"/>
          <w:numId w:val="12"/>
        </w:numPr>
      </w:pPr>
      <w:r>
        <w:t xml:space="preserve">čestným prohlášením, že má sjednáno pojištění, jehož předmětem je pojištění odpovědnosti za škodu způsobenou uchazečem třetí osobě. </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6219A8">
        <w:t>2</w:t>
      </w:r>
      <w:r>
        <w:t xml:space="preserve"> </w:t>
      </w:r>
      <w:r w:rsidR="006219A8">
        <w:t xml:space="preserve">dodávek </w:t>
      </w:r>
      <w:r>
        <w:t xml:space="preserve">obdobného charakteru, realizované dodavatelem v posledních </w:t>
      </w:r>
      <w:r w:rsidR="00B61332">
        <w:t>3</w:t>
      </w:r>
      <w:r>
        <w:t xml:space="preserve"> letech, s uvedením jejich rozsahu a doby plnění. </w:t>
      </w:r>
    </w:p>
    <w:p w:rsidR="007F0259" w:rsidRPr="0068253B" w:rsidRDefault="007F0259" w:rsidP="007F0259">
      <w:pPr>
        <w:pStyle w:val="Odrky2rove"/>
        <w:numPr>
          <w:ilvl w:val="0"/>
          <w:numId w:val="0"/>
        </w:numPr>
        <w:ind w:left="72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v členění </w:t>
      </w:r>
      <w:r>
        <w:t>dle článku 4</w:t>
      </w:r>
      <w:r w:rsidR="00D36C90">
        <w:t xml:space="preserve"> zadávací dokumentace</w:t>
      </w:r>
    </w:p>
    <w:p w:rsidR="00AF26B7" w:rsidRDefault="00AF26B7" w:rsidP="004E65D5">
      <w:pPr>
        <w:pStyle w:val="05-ODST-3"/>
      </w:pPr>
      <w:r>
        <w:t xml:space="preserve">Harmonogram </w:t>
      </w:r>
      <w:r w:rsidR="00B77B5A">
        <w:t>plnění</w:t>
      </w:r>
      <w:r w:rsidR="006468BE">
        <w:t xml:space="preserve"> </w:t>
      </w:r>
    </w:p>
    <w:p w:rsidR="002641A3" w:rsidRDefault="002641A3" w:rsidP="004E65D5">
      <w:pPr>
        <w:pStyle w:val="05-ODST-3"/>
      </w:pPr>
      <w:r>
        <w:t xml:space="preserve">Požadavky na součinnost </w:t>
      </w:r>
      <w:r w:rsidR="005E5616">
        <w:t>zadavatele</w:t>
      </w:r>
    </w:p>
    <w:p w:rsidR="00AF26B7" w:rsidRDefault="00AF26B7" w:rsidP="004E65D5">
      <w:pPr>
        <w:pStyle w:val="05-ODST-3"/>
      </w:pPr>
      <w:r>
        <w:t xml:space="preserve">Podepsaný návrh </w:t>
      </w:r>
      <w:r w:rsidR="004B38AE">
        <w:t>smlouvy</w:t>
      </w:r>
      <w:r>
        <w:t xml:space="preserve">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325C3C">
        <w:t>n</w:t>
      </w:r>
      <w:r>
        <w:t xml:space="preserve">ávrhu </w:t>
      </w:r>
      <w:r w:rsidR="00325C3C">
        <w:t xml:space="preserve">kupní </w:t>
      </w:r>
      <w:r>
        <w:t>smlouvy</w:t>
      </w:r>
    </w:p>
    <w:p w:rsidR="00AF26B7" w:rsidRDefault="00AF26B7" w:rsidP="004E65D5">
      <w:pPr>
        <w:pStyle w:val="05-ODST-3"/>
      </w:pPr>
      <w:r>
        <w:t>Prohlášení, že uchazeč zachová mlčenlivost o všech skutečnostech, které nabyl na základě těchto zadávacích podmínek a takto nabyté údaje použije pouze pro zpra</w:t>
      </w:r>
      <w:r w:rsidR="009E73B7">
        <w:t>cování nabídky k této zakázce</w:t>
      </w:r>
      <w:r>
        <w:t>. Prohlášení bude podepsané osobou oprávněnou jednat jménem či za uchazeče.</w:t>
      </w:r>
    </w:p>
    <w:p w:rsidR="00AF26B7" w:rsidRDefault="00AF26B7" w:rsidP="004E65D5">
      <w:pPr>
        <w:pStyle w:val="05-ODST-3"/>
      </w:pPr>
      <w:r>
        <w:t xml:space="preserve">Prohlášení, že uchazeč bere na vědomí a souhlasí s tím, že zadavatel je povinen a zveřejní v souladu se zákonem č. 106/1999 Sb., o svobodném přístupu k informacím, ve znění pozdějších předpisů, na základě žádosti veškerou zadávací dokumentaci k zakázce </w:t>
      </w:r>
      <w:proofErr w:type="gramStart"/>
      <w:r>
        <w:t>č.</w:t>
      </w:r>
      <w:r w:rsidR="0083117F">
        <w:t>003</w:t>
      </w:r>
      <w:proofErr w:type="gramEnd"/>
      <w:r w:rsidR="004B0A61">
        <w:t>.</w:t>
      </w:r>
      <w:r>
        <w:t>/1</w:t>
      </w:r>
      <w:r w:rsidR="0083117F">
        <w:t>4</w:t>
      </w:r>
      <w:r>
        <w:t xml:space="preserve">/OCN včetně </w:t>
      </w:r>
      <w:r w:rsidR="00205180">
        <w:t xml:space="preserve">uzavřené </w:t>
      </w:r>
      <w:r>
        <w:t>smlouvy.</w:t>
      </w:r>
    </w:p>
    <w:p w:rsidR="00AF26B7" w:rsidRDefault="00AF26B7" w:rsidP="004E65D5">
      <w:pPr>
        <w:pStyle w:val="05-ODST-3"/>
      </w:pPr>
      <w:r>
        <w:t xml:space="preserve">Ostatní doklady, podmínky a požadavky vyžadované zadavatelem, které se vztahují k předmětu </w:t>
      </w:r>
      <w:r w:rsidR="00205180">
        <w:t xml:space="preserve">této </w:t>
      </w:r>
      <w:r>
        <w:t>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057EAF" w:rsidRDefault="00057EAF" w:rsidP="00B642B8">
      <w:pPr>
        <w:pStyle w:val="05-ODST-3"/>
        <w:numPr>
          <w:ilvl w:val="0"/>
          <w:numId w:val="0"/>
        </w:numPr>
        <w:ind w:left="1134"/>
      </w:pPr>
    </w:p>
    <w:p w:rsidR="0083117F" w:rsidRDefault="0083117F" w:rsidP="00B642B8">
      <w:pPr>
        <w:pStyle w:val="05-ODST-3"/>
        <w:numPr>
          <w:ilvl w:val="0"/>
          <w:numId w:val="0"/>
        </w:numPr>
        <w:ind w:left="1134"/>
      </w:pPr>
    </w:p>
    <w:p w:rsidR="00AF26B7" w:rsidRDefault="00AF26B7" w:rsidP="0035626F">
      <w:pPr>
        <w:ind w:left="1134" w:hanging="1134"/>
      </w:pPr>
      <w:r>
        <w:t>.</w:t>
      </w:r>
    </w:p>
    <w:p w:rsidR="00AF26B7" w:rsidRDefault="00AF26B7" w:rsidP="003868B8">
      <w:pPr>
        <w:pStyle w:val="01-L"/>
      </w:pPr>
      <w:r>
        <w:lastRenderedPageBreak/>
        <w:t>Jiné požadavky zadavatele</w:t>
      </w:r>
    </w:p>
    <w:p w:rsidR="00AF26B7" w:rsidRDefault="00AF26B7" w:rsidP="00DC63ED">
      <w:pPr>
        <w:pStyle w:val="02-ODST-2"/>
      </w:pPr>
      <w:r>
        <w:t xml:space="preserve">Další požadavky zadavatele k </w:t>
      </w:r>
      <w:r w:rsidR="009E73B7">
        <w:t>výběrovému</w:t>
      </w:r>
      <w:r>
        <w:t xml:space="preserve"> řízení</w:t>
      </w:r>
    </w:p>
    <w:p w:rsidR="00AF26B7" w:rsidRDefault="00AF26B7" w:rsidP="00DC63ED">
      <w:pPr>
        <w:pStyle w:val="05-ODST-3"/>
      </w:pPr>
      <w:r>
        <w:t>Uchazeč může podat pouze jednu nabídku.</w:t>
      </w:r>
    </w:p>
    <w:p w:rsidR="00AF26B7" w:rsidRDefault="00AF26B7" w:rsidP="00DC63ED">
      <w:pPr>
        <w:pStyle w:val="05-ODST-3"/>
      </w:pPr>
      <w:r>
        <w:t xml:space="preserve">Zadavatel nepřipouští řešení jinou variantou, než je uvedeno v zadávací dokumentaci. Žádná osoba (dodavatel) se nesmí zúčastnit tohoto </w:t>
      </w:r>
      <w:r w:rsidR="009E73B7">
        <w:t>výběrového</w:t>
      </w:r>
      <w:r>
        <w:t xml:space="preserve">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w:t>
      </w:r>
    </w:p>
    <w:p w:rsidR="00AF26B7" w:rsidRDefault="00AF26B7" w:rsidP="00DC63ED">
      <w:pPr>
        <w:pStyle w:val="05-ODST-3"/>
      </w:pPr>
      <w:r>
        <w:t>Nákl</w:t>
      </w:r>
      <w:r w:rsidR="009E73B7">
        <w:t xml:space="preserve">ady uchazečů spojené s účastí ve výběrovém </w:t>
      </w:r>
      <w:r>
        <w:t>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9E73B7">
        <w:t>tohoto</w:t>
      </w:r>
      <w:r>
        <w:t xml:space="preserve"> řízení jednat o všech částech nabídky uchazeče.</w:t>
      </w:r>
    </w:p>
    <w:p w:rsidR="00AF26B7" w:rsidRDefault="00AF26B7" w:rsidP="00DC63ED">
      <w:pPr>
        <w:pStyle w:val="05-ODST-3"/>
      </w:pPr>
      <w:r>
        <w:t xml:space="preserve">Jednání o nabídkách v rámci </w:t>
      </w:r>
      <w:r w:rsidR="009E73B7">
        <w:t>tohoto výběrového</w:t>
      </w:r>
      <w:r>
        <w:t xml:space="preserve"> 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9E73B7">
        <w:t>výběrového</w:t>
      </w:r>
      <w:r>
        <w:t xml:space="preserve"> řízení je stanovena čeština, nepřipustí-li zadavatel výslovně jinak. </w:t>
      </w:r>
    </w:p>
    <w:p w:rsidR="00AF26B7" w:rsidRDefault="00AF26B7" w:rsidP="00DC63ED">
      <w:pPr>
        <w:pStyle w:val="05-ODST-3"/>
      </w:pPr>
      <w:r>
        <w:t xml:space="preserve">Zadavatel si vyhrazuje právo změny obsahu návrhu </w:t>
      </w:r>
      <w:r w:rsidR="004B38AE">
        <w:t>smlouvy</w:t>
      </w:r>
      <w:r>
        <w:t xml:space="preserve">,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C0158D" w:rsidRDefault="00C0158D" w:rsidP="00C0158D">
      <w:pPr>
        <w:pStyle w:val="05-ODST-3"/>
        <w:numPr>
          <w:ilvl w:val="0"/>
          <w:numId w:val="0"/>
        </w:numPr>
        <w:ind w:left="1134"/>
      </w:pPr>
    </w:p>
    <w:p w:rsidR="00AF26B7" w:rsidRDefault="009E73B7" w:rsidP="00DC63ED">
      <w:pPr>
        <w:pStyle w:val="01-L"/>
      </w:pPr>
      <w:r>
        <w:t>Výběrové</w:t>
      </w:r>
      <w:r w:rsidR="00AF26B7">
        <w:t xml:space="preserve"> řízení</w:t>
      </w:r>
    </w:p>
    <w:p w:rsidR="00AA6D84" w:rsidRDefault="00AA6D84" w:rsidP="00AA6D84">
      <w:r>
        <w:t xml:space="preserve">Výběrové řízení je zahájeno uveřejněním zadávací dokumentace, včetně všech příloh na oficiálních internetových stránkách společnosti ČEPRO, a.s.:  https://www.softender.cz/home/profil/992824 </w:t>
      </w:r>
    </w:p>
    <w:p w:rsidR="00AA6D84" w:rsidRDefault="00AA6D84" w:rsidP="00AA6D84"/>
    <w:p w:rsidR="00AA6D84" w:rsidRPr="00AA7DE1" w:rsidRDefault="00AA6D84" w:rsidP="00AA6D84">
      <w:pPr>
        <w:pStyle w:val="02-ODST-2"/>
        <w:rPr>
          <w:b/>
        </w:rPr>
      </w:pPr>
      <w:r w:rsidRPr="00AA7DE1">
        <w:rPr>
          <w:b/>
        </w:rPr>
        <w:t>Dodatečné informace k zakázce</w:t>
      </w:r>
    </w:p>
    <w:p w:rsidR="00AA6D84" w:rsidRDefault="00AA6D84" w:rsidP="00AA6D84">
      <w:r>
        <w:t>Dodavatel je oprávněn požadovat po zadavateli písemně dodatečné informace k zadávacím podmínkám. Písemná žádost musí být zadavateli doručena nejpozději 5 dnů před uplynutím lhůty pro podání nabídek.</w:t>
      </w:r>
    </w:p>
    <w:p w:rsidR="00AA6D84" w:rsidRDefault="00AA6D84" w:rsidP="00AA6D84"/>
    <w:p w:rsidR="00AA6D84" w:rsidRPr="00AA7DE1" w:rsidRDefault="00AA6D84" w:rsidP="00AA6D84">
      <w:pPr>
        <w:pStyle w:val="02-ODST-2"/>
        <w:rPr>
          <w:b/>
        </w:rPr>
      </w:pPr>
      <w:r w:rsidRPr="00AA7DE1">
        <w:rPr>
          <w:b/>
        </w:rPr>
        <w:t>Místo, způsob a lhůta k podávání nabídek</w:t>
      </w:r>
    </w:p>
    <w:p w:rsidR="00AA6D84" w:rsidRDefault="00AA6D84" w:rsidP="00AA6D84">
      <w:r>
        <w:t>Nabídka bude podána písemně v elektronické verzi prostřednictvím elektronického nástroje</w:t>
      </w:r>
    </w:p>
    <w:p w:rsidR="00AA6D84" w:rsidRDefault="00AA6D84" w:rsidP="00AA6D84">
      <w:r>
        <w:t>(</w:t>
      </w:r>
      <w:proofErr w:type="gramStart"/>
      <w:r>
        <w:t>případně  v listinné</w:t>
      </w:r>
      <w:proofErr w:type="gramEnd"/>
      <w:r>
        <w:t xml:space="preserve"> podobě 1x originál,  1x kopie nabídky a 1x elektronicky na CD/DVD/USB)</w:t>
      </w:r>
    </w:p>
    <w:p w:rsidR="00AA6D84" w:rsidRDefault="00AA6D84" w:rsidP="00AA6D84"/>
    <w:p w:rsidR="00C178C3" w:rsidRDefault="00C178C3" w:rsidP="00C178C3">
      <w:r>
        <w:lastRenderedPageBreak/>
        <w:t>Nabídka v elektronické podobě bude podána prostřednictvím profilu zadavatele na adrese https://www.softender.cz/home/profil/992824 a bude označena názvem zakázky „</w:t>
      </w:r>
      <w:r w:rsidRPr="0083117F">
        <w:t xml:space="preserve">Výměna staničních baterií, sklad Litvínov a </w:t>
      </w:r>
      <w:proofErr w:type="gramStart"/>
      <w:r w:rsidRPr="0083117F">
        <w:t>Mstětice</w:t>
      </w:r>
      <w:r>
        <w:t xml:space="preserve">“  a </w:t>
      </w:r>
      <w:proofErr w:type="spellStart"/>
      <w:r>
        <w:t>evid</w:t>
      </w:r>
      <w:proofErr w:type="spellEnd"/>
      <w:proofErr w:type="gramEnd"/>
      <w:r>
        <w:t>. č. 003/14/OCN.</w:t>
      </w:r>
    </w:p>
    <w:p w:rsidR="00AA6D84" w:rsidRDefault="00AA6D84" w:rsidP="00AA6D84">
      <w:r>
        <w:t xml:space="preserve">Nabídka dodavatele v listinné podobě bude podána na adresu sídla zadavatele uvedené v čl. 1.1 této zadávací dokumentace v řádně uzavřené obálce, opatřené na přelepu razítkem a na přední straně označené „NEOTVÍRAT! VÝBĚROVÉ ŘÍZENÍ č. </w:t>
      </w:r>
      <w:r w:rsidR="00C178C3">
        <w:t>003/14/OCN „</w:t>
      </w:r>
      <w:r w:rsidR="00C178C3" w:rsidRPr="0083117F">
        <w:t>Výměna staničních baterií, sklad Litvínov a Mstětice</w:t>
      </w:r>
      <w:r>
        <w:t>“.</w:t>
      </w:r>
    </w:p>
    <w:p w:rsidR="00AA6D84" w:rsidRPr="00C178C3" w:rsidRDefault="00AA6D84" w:rsidP="00AA6D84">
      <w:pPr>
        <w:jc w:val="center"/>
        <w:rPr>
          <w:b/>
        </w:rPr>
      </w:pPr>
      <w:r w:rsidRPr="00C178C3">
        <w:rPr>
          <w:b/>
        </w:rPr>
        <w:t>Nabídka v elektronické nebo v listinné verzi musí být dodavatelem podána</w:t>
      </w:r>
    </w:p>
    <w:p w:rsidR="00AA6D84" w:rsidRDefault="00AA6D84" w:rsidP="00AA6D84">
      <w:pPr>
        <w:jc w:val="center"/>
        <w:rPr>
          <w:b/>
        </w:rPr>
      </w:pPr>
      <w:r w:rsidRPr="00C178C3">
        <w:rPr>
          <w:b/>
        </w:rPr>
        <w:t xml:space="preserve">ve lhůtě nejpozději do </w:t>
      </w:r>
      <w:proofErr w:type="gramStart"/>
      <w:r w:rsidR="003B5A47">
        <w:rPr>
          <w:b/>
        </w:rPr>
        <w:t>29.1</w:t>
      </w:r>
      <w:proofErr w:type="gramEnd"/>
      <w:r w:rsidR="003B5A47">
        <w:rPr>
          <w:b/>
        </w:rPr>
        <w:t xml:space="preserve">. </w:t>
      </w:r>
      <w:bookmarkStart w:id="3" w:name="_GoBack"/>
      <w:bookmarkEnd w:id="3"/>
      <w:r w:rsidRPr="00C178C3">
        <w:rPr>
          <w:b/>
        </w:rPr>
        <w:t>2014 do 10 hodin.</w:t>
      </w:r>
    </w:p>
    <w:p w:rsidR="00C178C3" w:rsidRPr="00C178C3" w:rsidRDefault="00C178C3" w:rsidP="00AA6D84">
      <w:pPr>
        <w:jc w:val="center"/>
        <w:rPr>
          <w:b/>
        </w:rPr>
      </w:pPr>
    </w:p>
    <w:p w:rsidR="00AA6D84" w:rsidRDefault="00AA6D84" w:rsidP="00AA6D8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AA6D84" w:rsidRDefault="00AA6D84" w:rsidP="00AA6D84"/>
    <w:p w:rsidR="00AA6D84" w:rsidRPr="00C178C3" w:rsidRDefault="00AA6D84" w:rsidP="00C178C3">
      <w:pPr>
        <w:pStyle w:val="02-ODST-2"/>
        <w:rPr>
          <w:b/>
        </w:rPr>
      </w:pPr>
      <w:r w:rsidRPr="00C178C3">
        <w:rPr>
          <w:b/>
        </w:rPr>
        <w:t>Zadávací lhůta</w:t>
      </w:r>
    </w:p>
    <w:p w:rsidR="00AA6D84" w:rsidRDefault="00AA6D84" w:rsidP="00AA6D84">
      <w:r>
        <w:t>Zadávací lhůta, po kterou jsou uchazeči vázáni svými předloženými nabídkami, se stanovuje ve lhůtě 90 dnů ode dne skončení lhůty pro podání nabídek.</w:t>
      </w:r>
    </w:p>
    <w:p w:rsidR="00AA6D84" w:rsidRDefault="00AA6D84" w:rsidP="00AA6D84">
      <w:r>
        <w:t>.</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F71987" w:rsidRDefault="00AF26B7" w:rsidP="00F71987">
      <w:r>
        <w:t xml:space="preserve">Příloha </w:t>
      </w:r>
      <w:proofErr w:type="gramStart"/>
      <w:r>
        <w:t xml:space="preserve">č. 1 – </w:t>
      </w:r>
      <w:r w:rsidR="00984EC2">
        <w:t xml:space="preserve"> </w:t>
      </w:r>
      <w:r>
        <w:t>návrh</w:t>
      </w:r>
      <w:proofErr w:type="gramEnd"/>
      <w:r>
        <w:t xml:space="preserve"> smlouvy</w:t>
      </w:r>
      <w:r w:rsidR="00354CA7">
        <w:t xml:space="preserve"> o dodávce akumulátorových baterií</w:t>
      </w:r>
    </w:p>
    <w:p w:rsidR="00984EC2" w:rsidRDefault="00AF26B7" w:rsidP="00F71987">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AF26B7" w:rsidRDefault="00AF26B7" w:rsidP="00AF26B7"/>
    <w:p w:rsidR="00AF26B7" w:rsidRDefault="00792966" w:rsidP="00AF26B7">
      <w:r>
        <w:t xml:space="preserve">V Praze dne </w:t>
      </w:r>
      <w:proofErr w:type="gramStart"/>
      <w:r w:rsidR="005F53F4">
        <w:t>8</w:t>
      </w:r>
      <w:r w:rsidR="0083117F">
        <w:t>.</w:t>
      </w:r>
      <w:r w:rsidR="005F53F4">
        <w:t>1</w:t>
      </w:r>
      <w:r w:rsidR="0083117F">
        <w:t>.201</w:t>
      </w:r>
      <w:r w:rsidR="005F53F4">
        <w:t>4</w:t>
      </w:r>
      <w:proofErr w:type="gramEnd"/>
    </w:p>
    <w:p w:rsidR="00AF26B7" w:rsidRDefault="00AF26B7" w:rsidP="00AF26B7">
      <w:r>
        <w:t>Lenka Hošková</w:t>
      </w:r>
    </w:p>
    <w:p w:rsidR="00AF26B7" w:rsidRDefault="00AF26B7" w:rsidP="00AF26B7">
      <w:r>
        <w:t>Odbor centrálního nákupu, ČEPRO, a. s.</w:t>
      </w:r>
    </w:p>
    <w:sectPr w:rsidR="00AF26B7">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F43" w:rsidRDefault="00AD7F43">
      <w:r>
        <w:separator/>
      </w:r>
    </w:p>
  </w:endnote>
  <w:endnote w:type="continuationSeparator" w:id="0">
    <w:p w:rsidR="00AD7F43" w:rsidRDefault="00AD7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5E50BD3F" wp14:editId="5A79064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B5A47">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B5A47">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F43" w:rsidRDefault="00AD7F43">
      <w:r>
        <w:separator/>
      </w:r>
    </w:p>
  </w:footnote>
  <w:footnote w:type="continuationSeparator" w:id="0">
    <w:p w:rsidR="00AD7F43" w:rsidRDefault="00AD7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2">
    <w:nsid w:val="28B43C6B"/>
    <w:multiLevelType w:val="hybridMultilevel"/>
    <w:tmpl w:val="6A548938"/>
    <w:lvl w:ilvl="0" w:tplc="B2A62EBC">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6">
    <w:nsid w:val="43223BB4"/>
    <w:multiLevelType w:val="hybridMultilevel"/>
    <w:tmpl w:val="2B2457BC"/>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D43593A"/>
    <w:multiLevelType w:val="hybridMultilevel"/>
    <w:tmpl w:val="E0085008"/>
    <w:lvl w:ilvl="0" w:tplc="D4A685BC">
      <w:start w:val="1"/>
      <w:numFmt w:val="lowerLetter"/>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9">
    <w:nsid w:val="517B1F94"/>
    <w:multiLevelType w:val="hybridMultilevel"/>
    <w:tmpl w:val="D28A7724"/>
    <w:lvl w:ilvl="0" w:tplc="D6CA9E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2"/>
  </w:num>
  <w:num w:numId="3">
    <w:abstractNumId w:val="15"/>
  </w:num>
  <w:num w:numId="4">
    <w:abstractNumId w:val="15"/>
  </w:num>
  <w:num w:numId="5">
    <w:abstractNumId w:val="0"/>
  </w:num>
  <w:num w:numId="6">
    <w:abstractNumId w:val="14"/>
  </w:num>
  <w:num w:numId="7">
    <w:abstractNumId w:val="11"/>
  </w:num>
  <w:num w:numId="8">
    <w:abstractNumId w:val="1"/>
  </w:num>
  <w:num w:numId="9">
    <w:abstractNumId w:val="10"/>
  </w:num>
  <w:num w:numId="10">
    <w:abstractNumId w:val="16"/>
  </w:num>
  <w:num w:numId="11">
    <w:abstractNumId w:val="17"/>
  </w:num>
  <w:num w:numId="12">
    <w:abstractNumId w:val="3"/>
  </w:num>
  <w:num w:numId="13">
    <w:abstractNumId w:val="13"/>
  </w:num>
  <w:num w:numId="14">
    <w:abstractNumId w:val="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2"/>
  </w:num>
  <w:num w:numId="19">
    <w:abstractNumId w:val="9"/>
  </w:num>
  <w:num w:numId="20">
    <w:abstractNumId w:val="6"/>
  </w:num>
  <w:num w:numId="21">
    <w:abstractNumId w:val="15"/>
  </w:num>
  <w:num w:numId="2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27CA7"/>
    <w:rsid w:val="00041858"/>
    <w:rsid w:val="000535C0"/>
    <w:rsid w:val="00057EAF"/>
    <w:rsid w:val="00074602"/>
    <w:rsid w:val="000A0DAA"/>
    <w:rsid w:val="000A5034"/>
    <w:rsid w:val="000B021F"/>
    <w:rsid w:val="000D0EEA"/>
    <w:rsid w:val="000D19D8"/>
    <w:rsid w:val="000E621C"/>
    <w:rsid w:val="000E7995"/>
    <w:rsid w:val="00111AD5"/>
    <w:rsid w:val="00121EAF"/>
    <w:rsid w:val="00133126"/>
    <w:rsid w:val="001336D7"/>
    <w:rsid w:val="001470D3"/>
    <w:rsid w:val="001635EA"/>
    <w:rsid w:val="001733C2"/>
    <w:rsid w:val="00181EC5"/>
    <w:rsid w:val="001B6EB5"/>
    <w:rsid w:val="001E050D"/>
    <w:rsid w:val="001F2DEC"/>
    <w:rsid w:val="00205180"/>
    <w:rsid w:val="00213874"/>
    <w:rsid w:val="00215599"/>
    <w:rsid w:val="00215D44"/>
    <w:rsid w:val="0021642E"/>
    <w:rsid w:val="00217265"/>
    <w:rsid w:val="002173D0"/>
    <w:rsid w:val="00225234"/>
    <w:rsid w:val="00236F19"/>
    <w:rsid w:val="0023700B"/>
    <w:rsid w:val="00245A3A"/>
    <w:rsid w:val="0025498C"/>
    <w:rsid w:val="002641A3"/>
    <w:rsid w:val="002755EA"/>
    <w:rsid w:val="002A1D2E"/>
    <w:rsid w:val="002B2AC9"/>
    <w:rsid w:val="002C09C3"/>
    <w:rsid w:val="002D6DEB"/>
    <w:rsid w:val="002E1510"/>
    <w:rsid w:val="002E2DCB"/>
    <w:rsid w:val="002F3760"/>
    <w:rsid w:val="002F74CD"/>
    <w:rsid w:val="00300080"/>
    <w:rsid w:val="00300626"/>
    <w:rsid w:val="003010A2"/>
    <w:rsid w:val="00312015"/>
    <w:rsid w:val="00315BC9"/>
    <w:rsid w:val="00316B24"/>
    <w:rsid w:val="00316D5A"/>
    <w:rsid w:val="00325C3C"/>
    <w:rsid w:val="0033761F"/>
    <w:rsid w:val="00345ADB"/>
    <w:rsid w:val="00353261"/>
    <w:rsid w:val="00354CA7"/>
    <w:rsid w:val="0035626F"/>
    <w:rsid w:val="00363594"/>
    <w:rsid w:val="00364996"/>
    <w:rsid w:val="0038141B"/>
    <w:rsid w:val="00385AD7"/>
    <w:rsid w:val="003868B8"/>
    <w:rsid w:val="00390346"/>
    <w:rsid w:val="00393734"/>
    <w:rsid w:val="00394A46"/>
    <w:rsid w:val="00396458"/>
    <w:rsid w:val="003A6AD0"/>
    <w:rsid w:val="003A6C1E"/>
    <w:rsid w:val="003B57F4"/>
    <w:rsid w:val="003B5A47"/>
    <w:rsid w:val="003D14B1"/>
    <w:rsid w:val="003E1F3E"/>
    <w:rsid w:val="003F095B"/>
    <w:rsid w:val="003F53C4"/>
    <w:rsid w:val="00405EF5"/>
    <w:rsid w:val="004131A1"/>
    <w:rsid w:val="00426D8D"/>
    <w:rsid w:val="00442127"/>
    <w:rsid w:val="00452526"/>
    <w:rsid w:val="004526A8"/>
    <w:rsid w:val="004553A3"/>
    <w:rsid w:val="004644AC"/>
    <w:rsid w:val="00486DFB"/>
    <w:rsid w:val="0049093E"/>
    <w:rsid w:val="004B0A61"/>
    <w:rsid w:val="004B38AE"/>
    <w:rsid w:val="004B3C1B"/>
    <w:rsid w:val="004C10C2"/>
    <w:rsid w:val="004D6B3B"/>
    <w:rsid w:val="004E1096"/>
    <w:rsid w:val="004E3937"/>
    <w:rsid w:val="004E65D5"/>
    <w:rsid w:val="004F05DD"/>
    <w:rsid w:val="004F5000"/>
    <w:rsid w:val="00500CB8"/>
    <w:rsid w:val="0050381A"/>
    <w:rsid w:val="00510DF3"/>
    <w:rsid w:val="00512BEF"/>
    <w:rsid w:val="005130FC"/>
    <w:rsid w:val="00533260"/>
    <w:rsid w:val="00536C96"/>
    <w:rsid w:val="00546025"/>
    <w:rsid w:val="005614CA"/>
    <w:rsid w:val="00567909"/>
    <w:rsid w:val="00572209"/>
    <w:rsid w:val="00583F03"/>
    <w:rsid w:val="00584106"/>
    <w:rsid w:val="00587564"/>
    <w:rsid w:val="00594E6F"/>
    <w:rsid w:val="005A241B"/>
    <w:rsid w:val="005B5D1E"/>
    <w:rsid w:val="005B65BA"/>
    <w:rsid w:val="005C24E8"/>
    <w:rsid w:val="005D5F45"/>
    <w:rsid w:val="005E5616"/>
    <w:rsid w:val="005F53F4"/>
    <w:rsid w:val="005F5AC4"/>
    <w:rsid w:val="005F6660"/>
    <w:rsid w:val="006062F6"/>
    <w:rsid w:val="006156A0"/>
    <w:rsid w:val="006219A8"/>
    <w:rsid w:val="006252F0"/>
    <w:rsid w:val="00634D70"/>
    <w:rsid w:val="00635D66"/>
    <w:rsid w:val="006432D1"/>
    <w:rsid w:val="006432E6"/>
    <w:rsid w:val="006468BE"/>
    <w:rsid w:val="006545F4"/>
    <w:rsid w:val="006552D6"/>
    <w:rsid w:val="00655A09"/>
    <w:rsid w:val="00656D03"/>
    <w:rsid w:val="00663257"/>
    <w:rsid w:val="00666BC2"/>
    <w:rsid w:val="00683C02"/>
    <w:rsid w:val="006A4C5B"/>
    <w:rsid w:val="006A5168"/>
    <w:rsid w:val="006C584D"/>
    <w:rsid w:val="006D6599"/>
    <w:rsid w:val="006E29B4"/>
    <w:rsid w:val="006F3DC3"/>
    <w:rsid w:val="006F7350"/>
    <w:rsid w:val="007049E2"/>
    <w:rsid w:val="00726AD9"/>
    <w:rsid w:val="00726F25"/>
    <w:rsid w:val="00740487"/>
    <w:rsid w:val="007504E0"/>
    <w:rsid w:val="00757D74"/>
    <w:rsid w:val="00776E6F"/>
    <w:rsid w:val="007856E8"/>
    <w:rsid w:val="00785C89"/>
    <w:rsid w:val="00790B71"/>
    <w:rsid w:val="00792966"/>
    <w:rsid w:val="00796DF6"/>
    <w:rsid w:val="007B159E"/>
    <w:rsid w:val="007B17A2"/>
    <w:rsid w:val="007B1C0B"/>
    <w:rsid w:val="007C7B6F"/>
    <w:rsid w:val="007D6EC6"/>
    <w:rsid w:val="007E4568"/>
    <w:rsid w:val="007F0259"/>
    <w:rsid w:val="007F1401"/>
    <w:rsid w:val="00804FDF"/>
    <w:rsid w:val="0082064F"/>
    <w:rsid w:val="0083117F"/>
    <w:rsid w:val="00836B10"/>
    <w:rsid w:val="0084001B"/>
    <w:rsid w:val="00850079"/>
    <w:rsid w:val="00875408"/>
    <w:rsid w:val="00885C1B"/>
    <w:rsid w:val="00886CE6"/>
    <w:rsid w:val="00891187"/>
    <w:rsid w:val="008937A9"/>
    <w:rsid w:val="008B2288"/>
    <w:rsid w:val="008B6C02"/>
    <w:rsid w:val="008F60B3"/>
    <w:rsid w:val="00907D60"/>
    <w:rsid w:val="0091080C"/>
    <w:rsid w:val="00912F78"/>
    <w:rsid w:val="0092603E"/>
    <w:rsid w:val="00941CF1"/>
    <w:rsid w:val="009619F4"/>
    <w:rsid w:val="00967D14"/>
    <w:rsid w:val="0097190D"/>
    <w:rsid w:val="00984EC2"/>
    <w:rsid w:val="00985512"/>
    <w:rsid w:val="00990D92"/>
    <w:rsid w:val="009A6387"/>
    <w:rsid w:val="009B3253"/>
    <w:rsid w:val="009B5EE3"/>
    <w:rsid w:val="009B62A7"/>
    <w:rsid w:val="009C6417"/>
    <w:rsid w:val="009D018B"/>
    <w:rsid w:val="009D153C"/>
    <w:rsid w:val="009E4011"/>
    <w:rsid w:val="009E73B7"/>
    <w:rsid w:val="009F1CCD"/>
    <w:rsid w:val="009F3994"/>
    <w:rsid w:val="009F6EE3"/>
    <w:rsid w:val="009F7AFA"/>
    <w:rsid w:val="00A66838"/>
    <w:rsid w:val="00A73D46"/>
    <w:rsid w:val="00A80125"/>
    <w:rsid w:val="00A82BFF"/>
    <w:rsid w:val="00AA45E5"/>
    <w:rsid w:val="00AA6D84"/>
    <w:rsid w:val="00AA7DE1"/>
    <w:rsid w:val="00AB5914"/>
    <w:rsid w:val="00AC4B33"/>
    <w:rsid w:val="00AD0BEE"/>
    <w:rsid w:val="00AD1383"/>
    <w:rsid w:val="00AD1449"/>
    <w:rsid w:val="00AD3AE4"/>
    <w:rsid w:val="00AD7F43"/>
    <w:rsid w:val="00AF26B7"/>
    <w:rsid w:val="00AF5BA7"/>
    <w:rsid w:val="00AF6E96"/>
    <w:rsid w:val="00B04422"/>
    <w:rsid w:val="00B06360"/>
    <w:rsid w:val="00B121EC"/>
    <w:rsid w:val="00B14991"/>
    <w:rsid w:val="00B154D9"/>
    <w:rsid w:val="00B26BFF"/>
    <w:rsid w:val="00B26E60"/>
    <w:rsid w:val="00B31DE8"/>
    <w:rsid w:val="00B36136"/>
    <w:rsid w:val="00B36CAE"/>
    <w:rsid w:val="00B406C3"/>
    <w:rsid w:val="00B41D30"/>
    <w:rsid w:val="00B47316"/>
    <w:rsid w:val="00B61332"/>
    <w:rsid w:val="00B642B8"/>
    <w:rsid w:val="00B6737B"/>
    <w:rsid w:val="00B71D00"/>
    <w:rsid w:val="00B75617"/>
    <w:rsid w:val="00B77B5A"/>
    <w:rsid w:val="00B83144"/>
    <w:rsid w:val="00B92771"/>
    <w:rsid w:val="00BA0FB3"/>
    <w:rsid w:val="00BC0AF4"/>
    <w:rsid w:val="00BD110A"/>
    <w:rsid w:val="00BD6B30"/>
    <w:rsid w:val="00BE7B07"/>
    <w:rsid w:val="00BF5ED4"/>
    <w:rsid w:val="00C0158D"/>
    <w:rsid w:val="00C03FB5"/>
    <w:rsid w:val="00C160BB"/>
    <w:rsid w:val="00C178C3"/>
    <w:rsid w:val="00C20DBF"/>
    <w:rsid w:val="00C21681"/>
    <w:rsid w:val="00C22EF8"/>
    <w:rsid w:val="00C23F31"/>
    <w:rsid w:val="00C2501B"/>
    <w:rsid w:val="00C31AD4"/>
    <w:rsid w:val="00C518B9"/>
    <w:rsid w:val="00C5495B"/>
    <w:rsid w:val="00C6005B"/>
    <w:rsid w:val="00C6670B"/>
    <w:rsid w:val="00C71C0B"/>
    <w:rsid w:val="00C82996"/>
    <w:rsid w:val="00C87C98"/>
    <w:rsid w:val="00C943C8"/>
    <w:rsid w:val="00CA1D1C"/>
    <w:rsid w:val="00CB031D"/>
    <w:rsid w:val="00CB06DD"/>
    <w:rsid w:val="00CB51C7"/>
    <w:rsid w:val="00CB5F55"/>
    <w:rsid w:val="00CB737B"/>
    <w:rsid w:val="00CC362D"/>
    <w:rsid w:val="00CE0D4E"/>
    <w:rsid w:val="00CE1BAE"/>
    <w:rsid w:val="00CE6A5C"/>
    <w:rsid w:val="00CF45F3"/>
    <w:rsid w:val="00D01BF6"/>
    <w:rsid w:val="00D067DB"/>
    <w:rsid w:val="00D133D4"/>
    <w:rsid w:val="00D1781E"/>
    <w:rsid w:val="00D22E6F"/>
    <w:rsid w:val="00D2433E"/>
    <w:rsid w:val="00D3516F"/>
    <w:rsid w:val="00D35A6B"/>
    <w:rsid w:val="00D36C90"/>
    <w:rsid w:val="00D414FF"/>
    <w:rsid w:val="00D42C48"/>
    <w:rsid w:val="00D47D6A"/>
    <w:rsid w:val="00D619B8"/>
    <w:rsid w:val="00D6713A"/>
    <w:rsid w:val="00D7050E"/>
    <w:rsid w:val="00D759F0"/>
    <w:rsid w:val="00D7799F"/>
    <w:rsid w:val="00D92C46"/>
    <w:rsid w:val="00D968B2"/>
    <w:rsid w:val="00D97172"/>
    <w:rsid w:val="00D97855"/>
    <w:rsid w:val="00DA13A0"/>
    <w:rsid w:val="00DA19FE"/>
    <w:rsid w:val="00DB087D"/>
    <w:rsid w:val="00DB33D1"/>
    <w:rsid w:val="00DC4834"/>
    <w:rsid w:val="00DC63ED"/>
    <w:rsid w:val="00DE4521"/>
    <w:rsid w:val="00DE7F5C"/>
    <w:rsid w:val="00DF33E5"/>
    <w:rsid w:val="00E11514"/>
    <w:rsid w:val="00E15282"/>
    <w:rsid w:val="00E1672C"/>
    <w:rsid w:val="00E17048"/>
    <w:rsid w:val="00E22E4F"/>
    <w:rsid w:val="00E36F17"/>
    <w:rsid w:val="00E431EC"/>
    <w:rsid w:val="00E463E4"/>
    <w:rsid w:val="00E53B7C"/>
    <w:rsid w:val="00E577BA"/>
    <w:rsid w:val="00E604ED"/>
    <w:rsid w:val="00E710F5"/>
    <w:rsid w:val="00E7478F"/>
    <w:rsid w:val="00E76CBF"/>
    <w:rsid w:val="00E852B7"/>
    <w:rsid w:val="00E87A76"/>
    <w:rsid w:val="00E96D76"/>
    <w:rsid w:val="00EB108E"/>
    <w:rsid w:val="00ED0B46"/>
    <w:rsid w:val="00EE5F45"/>
    <w:rsid w:val="00F02080"/>
    <w:rsid w:val="00F029A5"/>
    <w:rsid w:val="00F0728B"/>
    <w:rsid w:val="00F12086"/>
    <w:rsid w:val="00F25D14"/>
    <w:rsid w:val="00F525E4"/>
    <w:rsid w:val="00F56244"/>
    <w:rsid w:val="00F579A2"/>
    <w:rsid w:val="00F65850"/>
    <w:rsid w:val="00F71987"/>
    <w:rsid w:val="00F85341"/>
    <w:rsid w:val="00F8799C"/>
    <w:rsid w:val="00F92569"/>
    <w:rsid w:val="00F94C8C"/>
    <w:rsid w:val="00FB012E"/>
    <w:rsid w:val="00FB0F06"/>
    <w:rsid w:val="00FB3061"/>
    <w:rsid w:val="00FC103F"/>
    <w:rsid w:val="00FD07F0"/>
    <w:rsid w:val="00FE08FB"/>
    <w:rsid w:val="00FE3076"/>
    <w:rsid w:val="00FE4000"/>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zajic@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iri.zajic@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31C98-CFDA-4C2E-B8C0-59C1A8851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3227</Words>
  <Characters>19044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16</cp:revision>
  <dcterms:created xsi:type="dcterms:W3CDTF">2013-12-02T09:06:00Z</dcterms:created>
  <dcterms:modified xsi:type="dcterms:W3CDTF">2014-01-09T06:17:00Z</dcterms:modified>
</cp:coreProperties>
</file>